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E58" w:rsidRDefault="00900E58">
      <w:pPr>
        <w:widowControl w:val="0"/>
        <w:autoSpaceDE w:val="0"/>
        <w:autoSpaceDN w:val="0"/>
        <w:adjustRightInd w:val="0"/>
        <w:jc w:val="both"/>
        <w:outlineLvl w:val="0"/>
      </w:pPr>
      <w:bookmarkStart w:id="0" w:name="_GoBack"/>
      <w:bookmarkEnd w:id="0"/>
    </w:p>
    <w:p w:rsidR="00900E58" w:rsidRPr="009361B7" w:rsidRDefault="00900E5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1" w:name="Par1"/>
      <w:bookmarkEnd w:id="1"/>
      <w:r w:rsidRPr="009361B7">
        <w:rPr>
          <w:b/>
          <w:bCs/>
        </w:rPr>
        <w:t>ЦЕНТРАЛЬНАЯ ИЗБИРАТЕЛЬНАЯ КОМИССИЯ РОССИЙСКОЙ ФЕДЕРАЦИИ</w:t>
      </w:r>
    </w:p>
    <w:p w:rsidR="00900E58" w:rsidRPr="009361B7" w:rsidRDefault="00900E5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900E58" w:rsidRPr="009361B7" w:rsidRDefault="00900E5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9361B7">
        <w:rPr>
          <w:b/>
          <w:bCs/>
        </w:rPr>
        <w:t>ПОСТАНОВЛЕНИЕ</w:t>
      </w:r>
    </w:p>
    <w:p w:rsidR="00900E58" w:rsidRPr="009361B7" w:rsidRDefault="00900E5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9361B7">
        <w:rPr>
          <w:b/>
          <w:bCs/>
        </w:rPr>
        <w:t xml:space="preserve">от 3 октября </w:t>
      </w:r>
      <w:smartTag w:uri="urn:schemas-microsoft-com:office:smarttags" w:element="metricconverter">
        <w:smartTagPr>
          <w:attr w:name="ProductID" w:val="2012 г"/>
        </w:smartTagPr>
        <w:r w:rsidRPr="009361B7">
          <w:rPr>
            <w:b/>
            <w:bCs/>
          </w:rPr>
          <w:t>2012 г</w:t>
        </w:r>
      </w:smartTag>
      <w:r w:rsidRPr="009361B7">
        <w:rPr>
          <w:b/>
          <w:bCs/>
        </w:rPr>
        <w:t>. N 143/1085-6</w:t>
      </w:r>
    </w:p>
    <w:p w:rsidR="00900E58" w:rsidRPr="009361B7" w:rsidRDefault="00900E5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900E58" w:rsidRPr="009361B7" w:rsidRDefault="00900E5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9361B7">
        <w:rPr>
          <w:b/>
          <w:bCs/>
        </w:rPr>
        <w:t>О РАЗЪЯСНЕНИИ</w:t>
      </w:r>
    </w:p>
    <w:p w:rsidR="00900E58" w:rsidRPr="009361B7" w:rsidRDefault="00900E5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9361B7">
        <w:rPr>
          <w:b/>
          <w:bCs/>
        </w:rPr>
        <w:t>ПОРЯДКА ВЕДЕНИЯ НАБЛЮДАТЕЛЯМИ ФОТО- И (ИЛИ) ВИДЕОСЪЕМКИ</w:t>
      </w:r>
    </w:p>
    <w:p w:rsidR="00900E58" w:rsidRPr="009361B7" w:rsidRDefault="00900E5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9361B7">
        <w:rPr>
          <w:b/>
          <w:bCs/>
        </w:rPr>
        <w:t>В ПОМЕЩЕНИИ ДЛЯ ГОЛОСОВАНИЯ</w:t>
      </w:r>
    </w:p>
    <w:p w:rsidR="00900E58" w:rsidRPr="009361B7" w:rsidRDefault="00900E58">
      <w:pPr>
        <w:widowControl w:val="0"/>
        <w:autoSpaceDE w:val="0"/>
        <w:autoSpaceDN w:val="0"/>
        <w:adjustRightInd w:val="0"/>
        <w:ind w:firstLine="540"/>
        <w:jc w:val="both"/>
      </w:pPr>
    </w:p>
    <w:p w:rsidR="00900E58" w:rsidRPr="009361B7" w:rsidRDefault="00900E58">
      <w:pPr>
        <w:widowControl w:val="0"/>
        <w:autoSpaceDE w:val="0"/>
        <w:autoSpaceDN w:val="0"/>
        <w:adjustRightInd w:val="0"/>
        <w:ind w:firstLine="540"/>
        <w:jc w:val="both"/>
      </w:pPr>
      <w:r w:rsidRPr="009361B7">
        <w:t xml:space="preserve">В целях обеспечения реализации принципа гласности в деятельности избирательных комиссий при подготовке и проведении выборов, референдума, подсчете голосов, установлении итогов голосования, определении результатов выборов, референдума, закрепленного в </w:t>
      </w:r>
      <w:hyperlink r:id="rId4" w:history="1">
        <w:r w:rsidRPr="009361B7">
          <w:t>пункте 5 статьи 3</w:t>
        </w:r>
      </w:hyperlink>
      <w:r w:rsidRPr="009361B7">
        <w:t xml:space="preserve"> Федерального закона "Об основных гарантиях избирательных прав и права на участие в референдуме граждан Российской Федерации", Центральная избирательная комиссия Российской Федерации постановляет:</w:t>
      </w:r>
    </w:p>
    <w:p w:rsidR="00900E58" w:rsidRPr="009361B7" w:rsidRDefault="00900E58">
      <w:pPr>
        <w:widowControl w:val="0"/>
        <w:autoSpaceDE w:val="0"/>
        <w:autoSpaceDN w:val="0"/>
        <w:adjustRightInd w:val="0"/>
        <w:ind w:firstLine="540"/>
        <w:jc w:val="both"/>
      </w:pPr>
      <w:r w:rsidRPr="009361B7">
        <w:t xml:space="preserve">1. Утвердить </w:t>
      </w:r>
      <w:hyperlink w:anchor="Par34" w:history="1">
        <w:r w:rsidRPr="009361B7">
          <w:t>Разъяснение</w:t>
        </w:r>
      </w:hyperlink>
      <w:r w:rsidRPr="009361B7">
        <w:t xml:space="preserve"> порядка ведения наблюдателями фото- и (или) видеосъемки в помещении для голосования (прилагается).</w:t>
      </w:r>
    </w:p>
    <w:p w:rsidR="00900E58" w:rsidRPr="009361B7" w:rsidRDefault="00900E58">
      <w:pPr>
        <w:widowControl w:val="0"/>
        <w:autoSpaceDE w:val="0"/>
        <w:autoSpaceDN w:val="0"/>
        <w:adjustRightInd w:val="0"/>
        <w:ind w:firstLine="540"/>
        <w:jc w:val="both"/>
      </w:pPr>
      <w:r w:rsidRPr="009361B7">
        <w:t>2. Опубликовать настоящее постановление в журнале "Вестник Центральной избирательной комиссии Российской Федерации".</w:t>
      </w:r>
    </w:p>
    <w:p w:rsidR="00900E58" w:rsidRPr="009361B7" w:rsidRDefault="00900E58">
      <w:pPr>
        <w:widowControl w:val="0"/>
        <w:autoSpaceDE w:val="0"/>
        <w:autoSpaceDN w:val="0"/>
        <w:adjustRightInd w:val="0"/>
        <w:ind w:firstLine="540"/>
        <w:jc w:val="both"/>
      </w:pPr>
    </w:p>
    <w:p w:rsidR="00900E58" w:rsidRPr="009361B7" w:rsidRDefault="00900E58">
      <w:pPr>
        <w:widowControl w:val="0"/>
        <w:autoSpaceDE w:val="0"/>
        <w:autoSpaceDN w:val="0"/>
        <w:adjustRightInd w:val="0"/>
        <w:jc w:val="right"/>
      </w:pPr>
      <w:r w:rsidRPr="009361B7">
        <w:t>Председатель</w:t>
      </w:r>
    </w:p>
    <w:p w:rsidR="00900E58" w:rsidRPr="009361B7" w:rsidRDefault="00900E58">
      <w:pPr>
        <w:widowControl w:val="0"/>
        <w:autoSpaceDE w:val="0"/>
        <w:autoSpaceDN w:val="0"/>
        <w:adjustRightInd w:val="0"/>
        <w:jc w:val="right"/>
      </w:pPr>
      <w:r w:rsidRPr="009361B7">
        <w:t>Центральной избирательной комиссии</w:t>
      </w:r>
    </w:p>
    <w:p w:rsidR="00900E58" w:rsidRPr="009361B7" w:rsidRDefault="00900E58">
      <w:pPr>
        <w:widowControl w:val="0"/>
        <w:autoSpaceDE w:val="0"/>
        <w:autoSpaceDN w:val="0"/>
        <w:adjustRightInd w:val="0"/>
        <w:jc w:val="right"/>
      </w:pPr>
      <w:r w:rsidRPr="009361B7">
        <w:t>Российской Федерации</w:t>
      </w:r>
    </w:p>
    <w:p w:rsidR="00900E58" w:rsidRPr="009361B7" w:rsidRDefault="00900E58">
      <w:pPr>
        <w:widowControl w:val="0"/>
        <w:autoSpaceDE w:val="0"/>
        <w:autoSpaceDN w:val="0"/>
        <w:adjustRightInd w:val="0"/>
        <w:jc w:val="right"/>
      </w:pPr>
      <w:r w:rsidRPr="009361B7">
        <w:t>В.Е.ЧУРОВ</w:t>
      </w:r>
    </w:p>
    <w:p w:rsidR="00900E58" w:rsidRPr="009361B7" w:rsidRDefault="00900E58">
      <w:pPr>
        <w:widowControl w:val="0"/>
        <w:autoSpaceDE w:val="0"/>
        <w:autoSpaceDN w:val="0"/>
        <w:adjustRightInd w:val="0"/>
        <w:ind w:firstLine="540"/>
        <w:jc w:val="both"/>
      </w:pPr>
    </w:p>
    <w:p w:rsidR="00900E58" w:rsidRPr="009361B7" w:rsidRDefault="00900E58">
      <w:pPr>
        <w:widowControl w:val="0"/>
        <w:autoSpaceDE w:val="0"/>
        <w:autoSpaceDN w:val="0"/>
        <w:adjustRightInd w:val="0"/>
        <w:jc w:val="right"/>
      </w:pPr>
      <w:r w:rsidRPr="009361B7">
        <w:t>Секретарь</w:t>
      </w:r>
    </w:p>
    <w:p w:rsidR="00900E58" w:rsidRPr="009361B7" w:rsidRDefault="00900E58">
      <w:pPr>
        <w:widowControl w:val="0"/>
        <w:autoSpaceDE w:val="0"/>
        <w:autoSpaceDN w:val="0"/>
        <w:adjustRightInd w:val="0"/>
        <w:jc w:val="right"/>
      </w:pPr>
      <w:r w:rsidRPr="009361B7">
        <w:t>Центральной избирательной комиссии</w:t>
      </w:r>
    </w:p>
    <w:p w:rsidR="00900E58" w:rsidRPr="009361B7" w:rsidRDefault="00900E58">
      <w:pPr>
        <w:widowControl w:val="0"/>
        <w:autoSpaceDE w:val="0"/>
        <w:autoSpaceDN w:val="0"/>
        <w:adjustRightInd w:val="0"/>
        <w:jc w:val="right"/>
      </w:pPr>
      <w:r w:rsidRPr="009361B7">
        <w:t>Российской Федерации</w:t>
      </w:r>
    </w:p>
    <w:p w:rsidR="00900E58" w:rsidRPr="009361B7" w:rsidRDefault="00900E58">
      <w:pPr>
        <w:widowControl w:val="0"/>
        <w:autoSpaceDE w:val="0"/>
        <w:autoSpaceDN w:val="0"/>
        <w:adjustRightInd w:val="0"/>
        <w:jc w:val="right"/>
      </w:pPr>
      <w:r w:rsidRPr="009361B7">
        <w:t>Н.Е.КОНКИН</w:t>
      </w:r>
    </w:p>
    <w:p w:rsidR="00900E58" w:rsidRPr="009361B7" w:rsidRDefault="00900E58">
      <w:pPr>
        <w:widowControl w:val="0"/>
        <w:autoSpaceDE w:val="0"/>
        <w:autoSpaceDN w:val="0"/>
        <w:adjustRightInd w:val="0"/>
        <w:ind w:firstLine="540"/>
        <w:jc w:val="both"/>
      </w:pPr>
    </w:p>
    <w:p w:rsidR="00900E58" w:rsidRPr="009361B7" w:rsidRDefault="00900E58">
      <w:pPr>
        <w:widowControl w:val="0"/>
        <w:autoSpaceDE w:val="0"/>
        <w:autoSpaceDN w:val="0"/>
        <w:adjustRightInd w:val="0"/>
        <w:ind w:firstLine="540"/>
        <w:jc w:val="both"/>
      </w:pPr>
    </w:p>
    <w:p w:rsidR="00900E58" w:rsidRPr="009361B7" w:rsidRDefault="00900E58">
      <w:pPr>
        <w:widowControl w:val="0"/>
        <w:autoSpaceDE w:val="0"/>
        <w:autoSpaceDN w:val="0"/>
        <w:adjustRightInd w:val="0"/>
        <w:ind w:firstLine="540"/>
        <w:jc w:val="both"/>
      </w:pPr>
    </w:p>
    <w:p w:rsidR="00900E58" w:rsidRPr="009361B7" w:rsidRDefault="00900E58">
      <w:pPr>
        <w:widowControl w:val="0"/>
        <w:autoSpaceDE w:val="0"/>
        <w:autoSpaceDN w:val="0"/>
        <w:adjustRightInd w:val="0"/>
        <w:ind w:firstLine="540"/>
        <w:jc w:val="both"/>
      </w:pPr>
    </w:p>
    <w:p w:rsidR="00900E58" w:rsidRPr="009361B7" w:rsidRDefault="00900E58">
      <w:pPr>
        <w:widowControl w:val="0"/>
        <w:autoSpaceDE w:val="0"/>
        <w:autoSpaceDN w:val="0"/>
        <w:adjustRightInd w:val="0"/>
        <w:ind w:firstLine="540"/>
        <w:jc w:val="both"/>
      </w:pPr>
    </w:p>
    <w:p w:rsidR="00900E58" w:rsidRPr="009361B7" w:rsidRDefault="00900E58">
      <w:pPr>
        <w:widowControl w:val="0"/>
        <w:autoSpaceDE w:val="0"/>
        <w:autoSpaceDN w:val="0"/>
        <w:adjustRightInd w:val="0"/>
        <w:jc w:val="right"/>
        <w:outlineLvl w:val="0"/>
      </w:pPr>
      <w:bookmarkStart w:id="2" w:name="Par28"/>
      <w:bookmarkEnd w:id="2"/>
      <w:r w:rsidRPr="009361B7">
        <w:t>Утверждено</w:t>
      </w:r>
    </w:p>
    <w:p w:rsidR="00900E58" w:rsidRPr="009361B7" w:rsidRDefault="00900E58">
      <w:pPr>
        <w:widowControl w:val="0"/>
        <w:autoSpaceDE w:val="0"/>
        <w:autoSpaceDN w:val="0"/>
        <w:adjustRightInd w:val="0"/>
        <w:jc w:val="right"/>
      </w:pPr>
      <w:r w:rsidRPr="009361B7">
        <w:t>постановлением Центральной</w:t>
      </w:r>
    </w:p>
    <w:p w:rsidR="00900E58" w:rsidRPr="009361B7" w:rsidRDefault="00900E58">
      <w:pPr>
        <w:widowControl w:val="0"/>
        <w:autoSpaceDE w:val="0"/>
        <w:autoSpaceDN w:val="0"/>
        <w:adjustRightInd w:val="0"/>
        <w:jc w:val="right"/>
      </w:pPr>
      <w:r w:rsidRPr="009361B7">
        <w:t>избирательной комиссии</w:t>
      </w:r>
    </w:p>
    <w:p w:rsidR="00900E58" w:rsidRPr="009361B7" w:rsidRDefault="00900E58">
      <w:pPr>
        <w:widowControl w:val="0"/>
        <w:autoSpaceDE w:val="0"/>
        <w:autoSpaceDN w:val="0"/>
        <w:adjustRightInd w:val="0"/>
        <w:jc w:val="right"/>
      </w:pPr>
      <w:r w:rsidRPr="009361B7">
        <w:t>Российской Федерации</w:t>
      </w:r>
    </w:p>
    <w:p w:rsidR="00900E58" w:rsidRPr="009361B7" w:rsidRDefault="00900E58">
      <w:pPr>
        <w:widowControl w:val="0"/>
        <w:autoSpaceDE w:val="0"/>
        <w:autoSpaceDN w:val="0"/>
        <w:adjustRightInd w:val="0"/>
        <w:jc w:val="right"/>
      </w:pPr>
      <w:r w:rsidRPr="009361B7">
        <w:t xml:space="preserve">от 3 октября </w:t>
      </w:r>
      <w:smartTag w:uri="urn:schemas-microsoft-com:office:smarttags" w:element="metricconverter">
        <w:smartTagPr>
          <w:attr w:name="ProductID" w:val="2012 г"/>
        </w:smartTagPr>
        <w:r w:rsidRPr="009361B7">
          <w:t>2012 г</w:t>
        </w:r>
      </w:smartTag>
      <w:r w:rsidRPr="009361B7">
        <w:t>. N 143/1085-6</w:t>
      </w:r>
    </w:p>
    <w:p w:rsidR="00900E58" w:rsidRPr="009361B7" w:rsidRDefault="00900E58">
      <w:pPr>
        <w:widowControl w:val="0"/>
        <w:autoSpaceDE w:val="0"/>
        <w:autoSpaceDN w:val="0"/>
        <w:adjustRightInd w:val="0"/>
        <w:ind w:firstLine="540"/>
        <w:jc w:val="both"/>
      </w:pPr>
    </w:p>
    <w:p w:rsidR="00900E58" w:rsidRPr="009361B7" w:rsidRDefault="00900E5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3" w:name="Par34"/>
      <w:bookmarkEnd w:id="3"/>
      <w:r w:rsidRPr="009361B7">
        <w:rPr>
          <w:b/>
          <w:bCs/>
        </w:rPr>
        <w:t>РАЗЪЯСНЕНИЕ</w:t>
      </w:r>
    </w:p>
    <w:p w:rsidR="00900E58" w:rsidRPr="009361B7" w:rsidRDefault="00900E5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9361B7">
        <w:rPr>
          <w:b/>
          <w:bCs/>
        </w:rPr>
        <w:t>ПОРЯДКА ВЕДЕНИЯ НАБЛЮДАТЕЛЯМИ ФОТО- И (ИЛИ) ВИДЕОСЪЕМКИ</w:t>
      </w:r>
    </w:p>
    <w:p w:rsidR="00900E58" w:rsidRPr="009361B7" w:rsidRDefault="00900E5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9361B7">
        <w:rPr>
          <w:b/>
          <w:bCs/>
        </w:rPr>
        <w:t>В ПОМЕЩЕНИИ ДЛЯ ГОЛОСОВАНИЯ</w:t>
      </w:r>
    </w:p>
    <w:p w:rsidR="00900E58" w:rsidRPr="009361B7" w:rsidRDefault="00900E58">
      <w:pPr>
        <w:widowControl w:val="0"/>
        <w:autoSpaceDE w:val="0"/>
        <w:autoSpaceDN w:val="0"/>
        <w:adjustRightInd w:val="0"/>
        <w:ind w:firstLine="540"/>
        <w:jc w:val="both"/>
      </w:pPr>
    </w:p>
    <w:p w:rsidR="00900E58" w:rsidRPr="009361B7" w:rsidRDefault="00900E58">
      <w:pPr>
        <w:widowControl w:val="0"/>
        <w:autoSpaceDE w:val="0"/>
        <w:autoSpaceDN w:val="0"/>
        <w:adjustRightInd w:val="0"/>
        <w:ind w:firstLine="540"/>
        <w:jc w:val="both"/>
      </w:pPr>
      <w:r w:rsidRPr="009361B7">
        <w:t xml:space="preserve">1. В целях обеспечения реализации принципа гласности в деятельности избирательных комиссий при подготовке и проведении выборов, референдума, подсчете голосов, установлении итогов голосования, определении результатов выборов, референдума, закрепленного в </w:t>
      </w:r>
      <w:hyperlink r:id="rId5" w:history="1">
        <w:r w:rsidRPr="009361B7">
          <w:t>пункте 5 статьи 3</w:t>
        </w:r>
      </w:hyperlink>
      <w:r w:rsidRPr="009361B7">
        <w:t xml:space="preserve"> Федерального закона "Об основных гарантиях избирательных прав и права на участие в референдуме граждан Российской Федерации" (далее - Федеральный закон), наблюдатели могут вести фото- и (или) видеосъемку в помещении для голосования.</w:t>
      </w:r>
    </w:p>
    <w:p w:rsidR="00900E58" w:rsidRPr="009361B7" w:rsidRDefault="00900E58">
      <w:pPr>
        <w:widowControl w:val="0"/>
        <w:autoSpaceDE w:val="0"/>
        <w:autoSpaceDN w:val="0"/>
        <w:adjustRightInd w:val="0"/>
        <w:ind w:firstLine="540"/>
        <w:jc w:val="both"/>
      </w:pPr>
      <w:r w:rsidRPr="009361B7">
        <w:lastRenderedPageBreak/>
        <w:t>2. Наблюдатели могут вести фото- и (или) видеосъемку в помещении для голосования с места, определенного председателем соответствующей избирательной комиссии, предварительно уведомив об этом председателя, заместителя председателя или секретаря избирательной комиссии.</w:t>
      </w:r>
    </w:p>
    <w:p w:rsidR="00900E58" w:rsidRPr="009361B7" w:rsidRDefault="00900E58">
      <w:pPr>
        <w:widowControl w:val="0"/>
        <w:autoSpaceDE w:val="0"/>
        <w:autoSpaceDN w:val="0"/>
        <w:adjustRightInd w:val="0"/>
        <w:ind w:firstLine="540"/>
        <w:jc w:val="both"/>
      </w:pPr>
      <w:r w:rsidRPr="009361B7">
        <w:t xml:space="preserve">Во время голосования место для ведения наблюдателями фото- и (или) видеосъемки в помещении для голосования определяется с учетом требований </w:t>
      </w:r>
      <w:hyperlink r:id="rId6" w:history="1">
        <w:r w:rsidRPr="009361B7">
          <w:t>пункта 9 статьи 30</w:t>
        </w:r>
      </w:hyperlink>
      <w:r w:rsidRPr="009361B7">
        <w:t xml:space="preserve"> и </w:t>
      </w:r>
      <w:hyperlink r:id="rId7" w:history="1">
        <w:r w:rsidRPr="009361B7">
          <w:t>пункта 11 статьи 61</w:t>
        </w:r>
      </w:hyperlink>
      <w:r w:rsidRPr="009361B7">
        <w:t xml:space="preserve"> Федерального закона таким образом, чтобы места выдачи бюллетеней, места для тайного голосования и ящики для голосования, технические средства подсчета голосов при их использовании одновременно находились в поле зрения наблюдателей.</w:t>
      </w:r>
    </w:p>
    <w:p w:rsidR="00900E58" w:rsidRPr="009361B7" w:rsidRDefault="00900E58">
      <w:pPr>
        <w:widowControl w:val="0"/>
        <w:autoSpaceDE w:val="0"/>
        <w:autoSpaceDN w:val="0"/>
        <w:adjustRightInd w:val="0"/>
        <w:ind w:firstLine="540"/>
        <w:jc w:val="both"/>
      </w:pPr>
      <w:r w:rsidRPr="009361B7">
        <w:t xml:space="preserve">При подсчете голосов избирателей, составлении протокола об итогах голосования участковой избирательной комиссией место для ведения наблюдателями фото- и (или) видеосъемки в помещении для голосования определяется с учетом требований </w:t>
      </w:r>
      <w:hyperlink r:id="rId8" w:history="1">
        <w:r w:rsidRPr="009361B7">
          <w:t>пункта 9 статьи 30</w:t>
        </w:r>
      </w:hyperlink>
      <w:r w:rsidRPr="009361B7">
        <w:t xml:space="preserve"> и </w:t>
      </w:r>
      <w:hyperlink r:id="rId9" w:history="1">
        <w:r w:rsidRPr="009361B7">
          <w:t>статьи 68</w:t>
        </w:r>
      </w:hyperlink>
      <w:r w:rsidRPr="009361B7">
        <w:t xml:space="preserve"> Федерального закона таким образом, чтобы наблюдателям был обеспечен полный обзор действий участковой избирательной комиссии, в том числе обозримость содержащихся в избирательных бюллетенях отметок избирателей.</w:t>
      </w:r>
    </w:p>
    <w:p w:rsidR="00900E58" w:rsidRPr="009361B7" w:rsidRDefault="00900E58">
      <w:pPr>
        <w:widowControl w:val="0"/>
        <w:autoSpaceDE w:val="0"/>
        <w:autoSpaceDN w:val="0"/>
        <w:adjustRightInd w:val="0"/>
        <w:ind w:firstLine="540"/>
        <w:jc w:val="both"/>
      </w:pPr>
      <w:r w:rsidRPr="009361B7">
        <w:t>3. Наблюдатели могут вести фото- и (или) видеосъемку в помещении для голосования таким образом, чтобы не нарушалась тайна голосования и отсутствовала возможность контроля за волеизъявлением избирателей.</w:t>
      </w:r>
    </w:p>
    <w:p w:rsidR="00900E58" w:rsidRPr="009361B7" w:rsidRDefault="00900E58">
      <w:pPr>
        <w:widowControl w:val="0"/>
        <w:autoSpaceDE w:val="0"/>
        <w:autoSpaceDN w:val="0"/>
        <w:adjustRightInd w:val="0"/>
        <w:ind w:firstLine="540"/>
        <w:jc w:val="both"/>
      </w:pPr>
      <w:r w:rsidRPr="009361B7">
        <w:t>Изображение избирателя не должно занимать большую часть кадра (экрана).</w:t>
      </w:r>
    </w:p>
    <w:p w:rsidR="00900E58" w:rsidRPr="009361B7" w:rsidRDefault="00900E58">
      <w:pPr>
        <w:widowControl w:val="0"/>
        <w:autoSpaceDE w:val="0"/>
        <w:autoSpaceDN w:val="0"/>
        <w:adjustRightInd w:val="0"/>
        <w:ind w:firstLine="540"/>
        <w:jc w:val="both"/>
      </w:pPr>
      <w:r w:rsidRPr="009361B7">
        <w:t>Запрещается вести фото- и (или) видеосъемку в местах, предназначенных для заполнения бюллетеней, фото- и (или) видеосъемку заполненных бюллетеней до начала подсчета голосов.</w:t>
      </w:r>
    </w:p>
    <w:p w:rsidR="00900E58" w:rsidRPr="009361B7" w:rsidRDefault="00900E58">
      <w:pPr>
        <w:widowControl w:val="0"/>
        <w:autoSpaceDE w:val="0"/>
        <w:autoSpaceDN w:val="0"/>
        <w:adjustRightInd w:val="0"/>
        <w:ind w:firstLine="540"/>
        <w:jc w:val="both"/>
      </w:pPr>
      <w:r w:rsidRPr="009361B7">
        <w:t>При использовании комплексов для электронного голосования запрещается вести фото- и (или) видеосъемку результатов волеизъявления избирателя на экране монитора устройства для электронного голосования и распечатанного на контрольной ленте малогабаритного печатающего устройства.</w:t>
      </w:r>
    </w:p>
    <w:p w:rsidR="00900E58" w:rsidRPr="009361B7" w:rsidRDefault="00900E58">
      <w:pPr>
        <w:widowControl w:val="0"/>
        <w:autoSpaceDE w:val="0"/>
        <w:autoSpaceDN w:val="0"/>
        <w:adjustRightInd w:val="0"/>
        <w:ind w:firstLine="540"/>
        <w:jc w:val="both"/>
      </w:pPr>
      <w:r w:rsidRPr="009361B7">
        <w:t xml:space="preserve">4. Наблюдатели могут вести фото- и (или) видеосъемку в помещении для голосования, соблюдая положения </w:t>
      </w:r>
      <w:hyperlink r:id="rId10" w:history="1">
        <w:r w:rsidRPr="009361B7">
          <w:t>статьи 152.1</w:t>
        </w:r>
      </w:hyperlink>
      <w:r w:rsidRPr="009361B7">
        <w:t xml:space="preserve"> Гражданского кодекса Российской Федерации, иные положения законодательства Российской Федерации, устанавливающие ограничения доступа к информации.</w:t>
      </w:r>
    </w:p>
    <w:p w:rsidR="00900E58" w:rsidRPr="009361B7" w:rsidRDefault="00900E58">
      <w:pPr>
        <w:widowControl w:val="0"/>
        <w:autoSpaceDE w:val="0"/>
        <w:autoSpaceDN w:val="0"/>
        <w:adjustRightInd w:val="0"/>
        <w:ind w:firstLine="540"/>
        <w:jc w:val="both"/>
      </w:pPr>
      <w:r w:rsidRPr="009361B7">
        <w:t>Фото- и (или) видеосъемка работы членов избирательной комиссии со списком избирателей должна осуществляться таким образом, чтобы сохранялась конфиденциальность персональных данных, которые в нем содержатся.</w:t>
      </w:r>
    </w:p>
    <w:p w:rsidR="00900E58" w:rsidRPr="009361B7" w:rsidRDefault="00900E58">
      <w:pPr>
        <w:widowControl w:val="0"/>
        <w:autoSpaceDE w:val="0"/>
        <w:autoSpaceDN w:val="0"/>
        <w:adjustRightInd w:val="0"/>
        <w:ind w:firstLine="540"/>
        <w:jc w:val="both"/>
      </w:pPr>
    </w:p>
    <w:p w:rsidR="00900E58" w:rsidRPr="009361B7" w:rsidRDefault="00900E58">
      <w:pPr>
        <w:widowControl w:val="0"/>
        <w:autoSpaceDE w:val="0"/>
        <w:autoSpaceDN w:val="0"/>
        <w:adjustRightInd w:val="0"/>
        <w:ind w:firstLine="540"/>
        <w:jc w:val="both"/>
      </w:pPr>
    </w:p>
    <w:p w:rsidR="00900E58" w:rsidRPr="009361B7" w:rsidRDefault="00900E5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C56B28" w:rsidRPr="009361B7" w:rsidRDefault="00C56B28"/>
    <w:sectPr w:rsidR="00C56B28" w:rsidRPr="009361B7" w:rsidSect="00900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E58"/>
    <w:rsid w:val="000204D9"/>
    <w:rsid w:val="00022578"/>
    <w:rsid w:val="00025A9F"/>
    <w:rsid w:val="00036798"/>
    <w:rsid w:val="00044E9B"/>
    <w:rsid w:val="00044F98"/>
    <w:rsid w:val="000567BD"/>
    <w:rsid w:val="000568D8"/>
    <w:rsid w:val="00062496"/>
    <w:rsid w:val="00067EAC"/>
    <w:rsid w:val="000848A4"/>
    <w:rsid w:val="00084E8B"/>
    <w:rsid w:val="000866FF"/>
    <w:rsid w:val="00095889"/>
    <w:rsid w:val="000976F7"/>
    <w:rsid w:val="000B12C2"/>
    <w:rsid w:val="000C5CE9"/>
    <w:rsid w:val="000F5BFD"/>
    <w:rsid w:val="0011065D"/>
    <w:rsid w:val="00111478"/>
    <w:rsid w:val="001157AF"/>
    <w:rsid w:val="00116B6F"/>
    <w:rsid w:val="001232A5"/>
    <w:rsid w:val="00133988"/>
    <w:rsid w:val="00143668"/>
    <w:rsid w:val="0016522B"/>
    <w:rsid w:val="00190C87"/>
    <w:rsid w:val="0019341F"/>
    <w:rsid w:val="001946F5"/>
    <w:rsid w:val="001A5459"/>
    <w:rsid w:val="001A76F6"/>
    <w:rsid w:val="001C61A5"/>
    <w:rsid w:val="001D1456"/>
    <w:rsid w:val="001F6104"/>
    <w:rsid w:val="00206693"/>
    <w:rsid w:val="002263DE"/>
    <w:rsid w:val="00227B09"/>
    <w:rsid w:val="00232E4C"/>
    <w:rsid w:val="00235431"/>
    <w:rsid w:val="00244DEA"/>
    <w:rsid w:val="002473B5"/>
    <w:rsid w:val="00247602"/>
    <w:rsid w:val="0025056D"/>
    <w:rsid w:val="00252636"/>
    <w:rsid w:val="00272035"/>
    <w:rsid w:val="00285D84"/>
    <w:rsid w:val="0029593D"/>
    <w:rsid w:val="002A6903"/>
    <w:rsid w:val="002B6ABA"/>
    <w:rsid w:val="002D2FDC"/>
    <w:rsid w:val="002E3E1F"/>
    <w:rsid w:val="002E434C"/>
    <w:rsid w:val="002E5CE5"/>
    <w:rsid w:val="00300B21"/>
    <w:rsid w:val="00305239"/>
    <w:rsid w:val="00317623"/>
    <w:rsid w:val="00333BA5"/>
    <w:rsid w:val="00350CD3"/>
    <w:rsid w:val="00353973"/>
    <w:rsid w:val="00363858"/>
    <w:rsid w:val="00365ECB"/>
    <w:rsid w:val="00365EE0"/>
    <w:rsid w:val="00386F80"/>
    <w:rsid w:val="003A6250"/>
    <w:rsid w:val="003C694F"/>
    <w:rsid w:val="003D2216"/>
    <w:rsid w:val="003F55B0"/>
    <w:rsid w:val="004021B0"/>
    <w:rsid w:val="00405593"/>
    <w:rsid w:val="0041042B"/>
    <w:rsid w:val="0042333C"/>
    <w:rsid w:val="00433833"/>
    <w:rsid w:val="00447760"/>
    <w:rsid w:val="00451B8A"/>
    <w:rsid w:val="00463F21"/>
    <w:rsid w:val="0046433E"/>
    <w:rsid w:val="00467D18"/>
    <w:rsid w:val="004A24D4"/>
    <w:rsid w:val="004A4EE2"/>
    <w:rsid w:val="004A60EF"/>
    <w:rsid w:val="004C3AF9"/>
    <w:rsid w:val="00506955"/>
    <w:rsid w:val="00517C89"/>
    <w:rsid w:val="00520CA4"/>
    <w:rsid w:val="00527D92"/>
    <w:rsid w:val="00534160"/>
    <w:rsid w:val="005404F6"/>
    <w:rsid w:val="00552E9E"/>
    <w:rsid w:val="00565737"/>
    <w:rsid w:val="00593ECC"/>
    <w:rsid w:val="005A0E20"/>
    <w:rsid w:val="005A1443"/>
    <w:rsid w:val="005A21D4"/>
    <w:rsid w:val="005A737B"/>
    <w:rsid w:val="005C0A8E"/>
    <w:rsid w:val="005E0492"/>
    <w:rsid w:val="005F1984"/>
    <w:rsid w:val="006063A8"/>
    <w:rsid w:val="0064419F"/>
    <w:rsid w:val="00662901"/>
    <w:rsid w:val="0067182E"/>
    <w:rsid w:val="00673C74"/>
    <w:rsid w:val="00681F0A"/>
    <w:rsid w:val="00690528"/>
    <w:rsid w:val="00694545"/>
    <w:rsid w:val="006A6DDE"/>
    <w:rsid w:val="006C598C"/>
    <w:rsid w:val="006E02E8"/>
    <w:rsid w:val="006E106B"/>
    <w:rsid w:val="006E26D8"/>
    <w:rsid w:val="006E6F4A"/>
    <w:rsid w:val="006F04EF"/>
    <w:rsid w:val="006F46F8"/>
    <w:rsid w:val="006F5FC9"/>
    <w:rsid w:val="007153C2"/>
    <w:rsid w:val="00727865"/>
    <w:rsid w:val="00732146"/>
    <w:rsid w:val="00736DAA"/>
    <w:rsid w:val="00740D0F"/>
    <w:rsid w:val="00750A89"/>
    <w:rsid w:val="007569D2"/>
    <w:rsid w:val="00781B47"/>
    <w:rsid w:val="00787DE7"/>
    <w:rsid w:val="00794737"/>
    <w:rsid w:val="007A629B"/>
    <w:rsid w:val="007B0A89"/>
    <w:rsid w:val="007D69F8"/>
    <w:rsid w:val="007E0BD8"/>
    <w:rsid w:val="007E18FC"/>
    <w:rsid w:val="007E3CD1"/>
    <w:rsid w:val="007F1E4D"/>
    <w:rsid w:val="008176A1"/>
    <w:rsid w:val="008229E3"/>
    <w:rsid w:val="00837DB0"/>
    <w:rsid w:val="008724F6"/>
    <w:rsid w:val="00881928"/>
    <w:rsid w:val="00882782"/>
    <w:rsid w:val="00891FB8"/>
    <w:rsid w:val="00896A87"/>
    <w:rsid w:val="008A03B2"/>
    <w:rsid w:val="008B62A8"/>
    <w:rsid w:val="008C1F05"/>
    <w:rsid w:val="008D0271"/>
    <w:rsid w:val="008D03DA"/>
    <w:rsid w:val="008D265F"/>
    <w:rsid w:val="008D4E3F"/>
    <w:rsid w:val="008E23DA"/>
    <w:rsid w:val="00900E58"/>
    <w:rsid w:val="00922541"/>
    <w:rsid w:val="0092258E"/>
    <w:rsid w:val="009230BF"/>
    <w:rsid w:val="009361B7"/>
    <w:rsid w:val="00950EDB"/>
    <w:rsid w:val="00951F95"/>
    <w:rsid w:val="0095245B"/>
    <w:rsid w:val="00953A09"/>
    <w:rsid w:val="00956154"/>
    <w:rsid w:val="00974DA2"/>
    <w:rsid w:val="009776A1"/>
    <w:rsid w:val="00977F23"/>
    <w:rsid w:val="00986A64"/>
    <w:rsid w:val="00987A9C"/>
    <w:rsid w:val="009902FE"/>
    <w:rsid w:val="00991E73"/>
    <w:rsid w:val="009B1688"/>
    <w:rsid w:val="009B61DF"/>
    <w:rsid w:val="009D0DB9"/>
    <w:rsid w:val="009D4D55"/>
    <w:rsid w:val="009E12A7"/>
    <w:rsid w:val="009E1AF1"/>
    <w:rsid w:val="009F7506"/>
    <w:rsid w:val="00A01941"/>
    <w:rsid w:val="00A439BE"/>
    <w:rsid w:val="00A4423F"/>
    <w:rsid w:val="00A56F14"/>
    <w:rsid w:val="00A64454"/>
    <w:rsid w:val="00A65D88"/>
    <w:rsid w:val="00A7295B"/>
    <w:rsid w:val="00AB3FD3"/>
    <w:rsid w:val="00AC414E"/>
    <w:rsid w:val="00AD3612"/>
    <w:rsid w:val="00AD7017"/>
    <w:rsid w:val="00AE489B"/>
    <w:rsid w:val="00AE7D78"/>
    <w:rsid w:val="00AF36F4"/>
    <w:rsid w:val="00AF71E6"/>
    <w:rsid w:val="00AF7870"/>
    <w:rsid w:val="00B0781B"/>
    <w:rsid w:val="00B3616E"/>
    <w:rsid w:val="00B71B8D"/>
    <w:rsid w:val="00B752DA"/>
    <w:rsid w:val="00BE1C36"/>
    <w:rsid w:val="00BE569F"/>
    <w:rsid w:val="00BE5D5D"/>
    <w:rsid w:val="00BF15EF"/>
    <w:rsid w:val="00BF3BF6"/>
    <w:rsid w:val="00BF51F6"/>
    <w:rsid w:val="00BF6400"/>
    <w:rsid w:val="00C0484A"/>
    <w:rsid w:val="00C05322"/>
    <w:rsid w:val="00C1082C"/>
    <w:rsid w:val="00C20428"/>
    <w:rsid w:val="00C21312"/>
    <w:rsid w:val="00C25B76"/>
    <w:rsid w:val="00C261D9"/>
    <w:rsid w:val="00C30B87"/>
    <w:rsid w:val="00C331EE"/>
    <w:rsid w:val="00C349B0"/>
    <w:rsid w:val="00C412B3"/>
    <w:rsid w:val="00C47842"/>
    <w:rsid w:val="00C56B28"/>
    <w:rsid w:val="00C6637C"/>
    <w:rsid w:val="00C70C78"/>
    <w:rsid w:val="00C766F8"/>
    <w:rsid w:val="00C95544"/>
    <w:rsid w:val="00C97B57"/>
    <w:rsid w:val="00CA3C6A"/>
    <w:rsid w:val="00CA418E"/>
    <w:rsid w:val="00CA51FF"/>
    <w:rsid w:val="00CB106D"/>
    <w:rsid w:val="00CB780C"/>
    <w:rsid w:val="00CC527C"/>
    <w:rsid w:val="00CD5D70"/>
    <w:rsid w:val="00CE5A62"/>
    <w:rsid w:val="00CE5DD6"/>
    <w:rsid w:val="00CE75F8"/>
    <w:rsid w:val="00CF2885"/>
    <w:rsid w:val="00CF378B"/>
    <w:rsid w:val="00CF46FF"/>
    <w:rsid w:val="00CF752B"/>
    <w:rsid w:val="00D003A8"/>
    <w:rsid w:val="00D037FF"/>
    <w:rsid w:val="00D06BE8"/>
    <w:rsid w:val="00D2167A"/>
    <w:rsid w:val="00D242AA"/>
    <w:rsid w:val="00D32BB2"/>
    <w:rsid w:val="00D563D9"/>
    <w:rsid w:val="00D6588C"/>
    <w:rsid w:val="00D9356F"/>
    <w:rsid w:val="00DA619D"/>
    <w:rsid w:val="00DE7CD2"/>
    <w:rsid w:val="00DF50FF"/>
    <w:rsid w:val="00E204EE"/>
    <w:rsid w:val="00E229A4"/>
    <w:rsid w:val="00E25E5A"/>
    <w:rsid w:val="00E4210F"/>
    <w:rsid w:val="00E54BB8"/>
    <w:rsid w:val="00E55F36"/>
    <w:rsid w:val="00E566B3"/>
    <w:rsid w:val="00EA3473"/>
    <w:rsid w:val="00EA6D90"/>
    <w:rsid w:val="00ED6DA9"/>
    <w:rsid w:val="00EF21FA"/>
    <w:rsid w:val="00F12C43"/>
    <w:rsid w:val="00F14F9B"/>
    <w:rsid w:val="00F20D7A"/>
    <w:rsid w:val="00F2429A"/>
    <w:rsid w:val="00F36DFB"/>
    <w:rsid w:val="00F834AA"/>
    <w:rsid w:val="00F928D0"/>
    <w:rsid w:val="00F93798"/>
    <w:rsid w:val="00F948D8"/>
    <w:rsid w:val="00FB1836"/>
    <w:rsid w:val="00FB3884"/>
    <w:rsid w:val="00FC3B52"/>
    <w:rsid w:val="00FE10C6"/>
    <w:rsid w:val="00FF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F75C6B3-559D-4659-BB11-25B79A25E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BFFBAB1E159A9ADEEFF6C548D9AB427F91AC2635A419BCEDC2E3F2C723B34830E7EF634253A3FBm2j8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0BFFBAB1E159A9ADEEFF6C548D9AB427F91AC2635A419BCEDC2E3F2C723B34830E7EF634253AFFBm2jD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0BFFBAB1E159A9ADEEFF6C548D9AB427F91AC2635A419BCEDC2E3F2C723B34830E7EF634253A3FBm2j8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0BFFBAB1E159A9ADEEFF6C548D9AB427F91AC2635A419BCEDC2E3F2C723B34830E7EF634253A7FBm2jBJ" TargetMode="External"/><Relationship Id="rId10" Type="http://schemas.openxmlformats.org/officeDocument/2006/relationships/hyperlink" Target="consultantplus://offline/ref=20BFFBAB1E159A9ADEEFF6C548D9AB427F92A82035A419BCEDC2E3F2C723B34830E7EF66m4jBJ" TargetMode="External"/><Relationship Id="rId4" Type="http://schemas.openxmlformats.org/officeDocument/2006/relationships/hyperlink" Target="consultantplus://offline/ref=20BFFBAB1E159A9ADEEFF6C548D9AB427F91AC2635A419BCEDC2E3F2C723B34830E7EF634253A7FBm2jBJ" TargetMode="External"/><Relationship Id="rId9" Type="http://schemas.openxmlformats.org/officeDocument/2006/relationships/hyperlink" Target="consultantplus://offline/ref=20BFFBAB1E159A9ADEEFF6C548D9AB427F91AC2635A419BCEDC2E3F2C723B34830E7EF634252A7F2m2j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ИЗБИРАТЕЛЬНАЯ КОМИССИЯ РОССИЙСКОЙ ФЕДЕРАЦИИ</vt:lpstr>
    </vt:vector>
  </TitlesOfParts>
  <Company>SPecialiST RePack</Company>
  <LinksUpToDate>false</LinksUpToDate>
  <CharactersWithSpaces>5069</CharactersWithSpaces>
  <SharedDoc>false</SharedDoc>
  <HLinks>
    <vt:vector size="48" baseType="variant">
      <vt:variant>
        <vt:i4>2359400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consultantplus://offline/ref=20BFFBAB1E159A9ADEEFF6C548D9AB427F92A82035A419BCEDC2E3F2C723B34830E7EF66m4jBJ</vt:lpwstr>
      </vt:variant>
      <vt:variant>
        <vt:lpwstr/>
      </vt:variant>
      <vt:variant>
        <vt:i4>2228279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consultantplus://offline/ref=20BFFBAB1E159A9ADEEFF6C548D9AB427F91AC2635A419BCEDC2E3F2C723B34830E7EF634252A7F2m2jEJ</vt:lpwstr>
      </vt:variant>
      <vt:variant>
        <vt:lpwstr/>
      </vt:variant>
      <vt:variant>
        <vt:i4>2228287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consultantplus://offline/ref=20BFFBAB1E159A9ADEEFF6C548D9AB427F91AC2635A419BCEDC2E3F2C723B34830E7EF634253A3FBm2j8J</vt:lpwstr>
      </vt:variant>
      <vt:variant>
        <vt:lpwstr/>
      </vt:variant>
      <vt:variant>
        <vt:i4>2228278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consultantplus://offline/ref=20BFFBAB1E159A9ADEEFF6C548D9AB427F91AC2635A419BCEDC2E3F2C723B34830E7EF634253AFFBm2jDJ</vt:lpwstr>
      </vt:variant>
      <vt:variant>
        <vt:lpwstr/>
      </vt:variant>
      <vt:variant>
        <vt:i4>2228287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consultantplus://offline/ref=20BFFBAB1E159A9ADEEFF6C548D9AB427F91AC2635A419BCEDC2E3F2C723B34830E7EF634253A3FBm2j8J</vt:lpwstr>
      </vt:variant>
      <vt:variant>
        <vt:lpwstr/>
      </vt:variant>
      <vt:variant>
        <vt:i4>2228321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consultantplus://offline/ref=20BFFBAB1E159A9ADEEFF6C548D9AB427F91AC2635A419BCEDC2E3F2C723B34830E7EF634253A7FBm2jBJ</vt:lpwstr>
      </vt:variant>
      <vt:variant>
        <vt:lpwstr/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2228321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consultantplus://offline/ref=20BFFBAB1E159A9ADEEFF6C548D9AB427F91AC2635A419BCEDC2E3F2C723B34830E7EF634253A7FBm2jBJ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ИЗБИРАТЕЛЬНАЯ КОМИССИЯ РОССИЙСКОЙ ФЕДЕРАЦИИ</dc:title>
  <dc:creator>Сергей</dc:creator>
  <cp:lastModifiedBy>First</cp:lastModifiedBy>
  <cp:revision>2</cp:revision>
  <dcterms:created xsi:type="dcterms:W3CDTF">2022-06-24T08:52:00Z</dcterms:created>
  <dcterms:modified xsi:type="dcterms:W3CDTF">2022-06-24T08:52:00Z</dcterms:modified>
</cp:coreProperties>
</file>