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767D0B" w14:textId="77777777" w:rsidR="004369A2" w:rsidRPr="004369A2" w:rsidRDefault="004369A2" w:rsidP="00436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69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ТЕРРИТОРИАЛЬНАЯ ИЗБИРАТЕЛЬНАЯ КОМИССИЯ</w:t>
      </w:r>
    </w:p>
    <w:p w14:paraId="0AA7B37D" w14:textId="77777777" w:rsidR="004369A2" w:rsidRPr="004369A2" w:rsidRDefault="004369A2" w:rsidP="004369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69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НЕЛИДОВСКОГО ОКРУГА</w:t>
      </w:r>
    </w:p>
    <w:p w14:paraId="5E9D877E" w14:textId="77777777" w:rsidR="004369A2" w:rsidRPr="004369A2" w:rsidRDefault="004369A2" w:rsidP="004369A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69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ПОСТАНОВЛЕНИЕ</w:t>
      </w:r>
    </w:p>
    <w:tbl>
      <w:tblPr>
        <w:tblW w:w="9073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3827"/>
        <w:gridCol w:w="504"/>
        <w:gridCol w:w="1765"/>
      </w:tblGrid>
      <w:tr w:rsidR="004369A2" w:rsidRPr="004369A2" w14:paraId="50E1170A" w14:textId="77777777" w:rsidTr="00901443"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5C63D8BE" w14:textId="31A29D9D" w:rsidR="004369A2" w:rsidRPr="004369A2" w:rsidRDefault="008125C0" w:rsidP="00436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4369A2" w:rsidRPr="00436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августа 2026 года</w:t>
            </w:r>
          </w:p>
        </w:tc>
        <w:tc>
          <w:tcPr>
            <w:tcW w:w="3827" w:type="dxa"/>
            <w:vAlign w:val="bottom"/>
          </w:tcPr>
          <w:p w14:paraId="7D7EE768" w14:textId="77777777" w:rsidR="004369A2" w:rsidRPr="004369A2" w:rsidRDefault="004369A2" w:rsidP="004369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04" w:type="dxa"/>
            <w:vAlign w:val="bottom"/>
          </w:tcPr>
          <w:p w14:paraId="088080B0" w14:textId="77777777" w:rsidR="004369A2" w:rsidRPr="004369A2" w:rsidRDefault="004369A2" w:rsidP="00436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65" w:type="dxa"/>
            <w:tcBorders>
              <w:bottom w:val="single" w:sz="4" w:space="0" w:color="auto"/>
            </w:tcBorders>
            <w:vAlign w:val="bottom"/>
          </w:tcPr>
          <w:p w14:paraId="44D595D0" w14:textId="32DABD56" w:rsidR="004369A2" w:rsidRPr="004369A2" w:rsidRDefault="004369A2" w:rsidP="00480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6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12/6</w:t>
            </w:r>
            <w:r w:rsidR="008125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4369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-6</w:t>
            </w:r>
          </w:p>
        </w:tc>
      </w:tr>
    </w:tbl>
    <w:p w14:paraId="663DC999" w14:textId="77777777" w:rsidR="004369A2" w:rsidRPr="004369A2" w:rsidRDefault="004369A2" w:rsidP="00436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9A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Нелидово</w:t>
      </w:r>
    </w:p>
    <w:p w14:paraId="24675131" w14:textId="2B35A840" w:rsidR="006E7944" w:rsidRPr="004D284E" w:rsidRDefault="006E7944" w:rsidP="0003664C">
      <w:pPr>
        <w:spacing w:before="360" w:after="3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284E">
        <w:rPr>
          <w:rFonts w:ascii="Times New Roman" w:eastAsia="Calibri" w:hAnsi="Times New Roman" w:cs="Times New Roman"/>
          <w:b/>
          <w:sz w:val="28"/>
          <w:szCs w:val="28"/>
        </w:rPr>
        <w:t>О проведении жеребьев</w:t>
      </w:r>
      <w:r w:rsidR="003C54E9">
        <w:rPr>
          <w:rFonts w:ascii="Times New Roman" w:eastAsia="Calibri" w:hAnsi="Times New Roman" w:cs="Times New Roman"/>
          <w:b/>
          <w:sz w:val="28"/>
          <w:szCs w:val="28"/>
        </w:rPr>
        <w:t>ки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по распределению между политическими партиями,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зарегистрировавшими федеральные списки кандидатов,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зарегистрированными кандидатами по одномандатн</w:t>
      </w:r>
      <w:r w:rsidR="000A4E06"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</w:t>
      </w:r>
      <w:r>
        <w:rPr>
          <w:rFonts w:ascii="Times New Roman" w:eastAsia="Calibri" w:hAnsi="Times New Roman" w:cs="Times New Roman"/>
          <w:b/>
          <w:sz w:val="28"/>
          <w:szCs w:val="28"/>
        </w:rPr>
        <w:t>льн</w:t>
      </w:r>
      <w:r w:rsidR="000A4E06">
        <w:rPr>
          <w:rFonts w:ascii="Times New Roman" w:eastAsia="Calibri" w:hAnsi="Times New Roman" w:cs="Times New Roman"/>
          <w:b/>
          <w:sz w:val="28"/>
          <w:szCs w:val="28"/>
        </w:rPr>
        <w:t>ому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 w:rsidR="000A4E06">
        <w:rPr>
          <w:rFonts w:ascii="Times New Roman" w:eastAsia="Calibri" w:hAnsi="Times New Roman" w:cs="Times New Roman"/>
          <w:b/>
          <w:sz w:val="28"/>
          <w:szCs w:val="28"/>
        </w:rPr>
        <w:t>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3664C">
        <w:rPr>
          <w:rFonts w:ascii="Times New Roman" w:eastAsia="Calibri" w:hAnsi="Times New Roman" w:cs="Times New Roman"/>
          <w:b/>
          <w:sz w:val="28"/>
          <w:szCs w:val="28"/>
        </w:rPr>
        <w:t>«Тверская область – 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Заволжский одномандатный избирательный округ №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179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</w:rPr>
        <w:t>печатной площади, предоставляемой безвозмездно в региональном государственном периодическом печатном издании «</w:t>
      </w:r>
      <w:r w:rsidR="004369A2">
        <w:rPr>
          <w:rFonts w:ascii="Times New Roman" w:eastAsia="Calibri" w:hAnsi="Times New Roman" w:cs="Times New Roman"/>
          <w:b/>
          <w:sz w:val="28"/>
          <w:szCs w:val="28"/>
        </w:rPr>
        <w:t>Нелидовские известия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 проведении </w:t>
      </w:r>
      <w:proofErr w:type="gramStart"/>
      <w:r w:rsidRPr="004D28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выборов депутатов Государственной Думы Федерального Собрания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Российской Федерации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>девятого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созыва</w:t>
      </w:r>
      <w:proofErr w:type="gramEnd"/>
    </w:p>
    <w:p w14:paraId="13B6602D" w14:textId="2E3C82FE" w:rsidR="00F5219B" w:rsidRPr="00F5219B" w:rsidRDefault="004D284E" w:rsidP="00EF23DE">
      <w:pPr>
        <w:spacing w:after="0" w:line="312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статьи 6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22</w:t>
      </w:r>
      <w:r w:rsidR="006E7944">
        <w:rPr>
          <w:rFonts w:ascii="Times New Roman" w:eastAsia="Calibri" w:hAnsi="Times New Roman" w:cs="Times New Roman"/>
          <w:sz w:val="28"/>
          <w:szCs w:val="28"/>
        </w:rPr>
        <w:t>.02.</w:t>
      </w:r>
      <w:r w:rsidRPr="004D284E">
        <w:rPr>
          <w:rFonts w:ascii="Times New Roman" w:eastAsia="Calibri" w:hAnsi="Times New Roman" w:cs="Times New Roman"/>
          <w:sz w:val="28"/>
          <w:szCs w:val="28"/>
        </w:rPr>
        <w:t>2014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20-ФЗ «О выборах депутатов Государственной Думы Федерального </w:t>
      </w:r>
      <w:proofErr w:type="gramStart"/>
      <w:r w:rsidRPr="004D284E">
        <w:rPr>
          <w:rFonts w:ascii="Times New Roman" w:eastAsia="Calibri" w:hAnsi="Times New Roman" w:cs="Times New Roman"/>
          <w:sz w:val="28"/>
          <w:szCs w:val="28"/>
        </w:rPr>
        <w:t>Собрания Российской Федерации»</w:t>
      </w:r>
      <w:r w:rsidR="00F5219B">
        <w:rPr>
          <w:rFonts w:ascii="Times New Roman" w:eastAsia="Calibri" w:hAnsi="Times New Roman" w:cs="Times New Roman"/>
          <w:sz w:val="28"/>
          <w:szCs w:val="28"/>
        </w:rPr>
        <w:t>,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Порядком проведения жеребьев</w:t>
      </w:r>
      <w:r w:rsidR="00661C30">
        <w:rPr>
          <w:rFonts w:ascii="Times New Roman" w:eastAsia="Calibri" w:hAnsi="Times New Roman" w:cs="Times New Roman"/>
          <w:sz w:val="28"/>
          <w:szCs w:val="28"/>
        </w:rPr>
        <w:t>ки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по распределению между политическими партиями, зарегистрировавшими федеральные списки кандидатов,</w:t>
      </w:r>
      <w:r w:rsidR="00661C30">
        <w:rPr>
          <w:rFonts w:ascii="Times New Roman" w:eastAsia="Calibri" w:hAnsi="Times New Roman" w:cs="Times New Roman"/>
          <w:sz w:val="28"/>
          <w:szCs w:val="28"/>
        </w:rPr>
        <w:t xml:space="preserve"> и кандидатами,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зарегистрированными по одномандатным избирательным округам, печатной площади для </w:t>
      </w:r>
      <w:r w:rsidR="00661C30">
        <w:rPr>
          <w:rFonts w:ascii="Times New Roman" w:eastAsia="Calibri" w:hAnsi="Times New Roman" w:cs="Times New Roman"/>
          <w:sz w:val="28"/>
          <w:szCs w:val="28"/>
        </w:rPr>
        <w:t>публикации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предвыборных агитационных материалов в 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</w:t>
      </w:r>
      <w:r w:rsidR="00A3512F">
        <w:rPr>
          <w:rFonts w:ascii="Times New Roman" w:eastAsia="Calibri" w:hAnsi="Times New Roman" w:cs="Times New Roman"/>
          <w:sz w:val="28"/>
          <w:szCs w:val="28"/>
        </w:rPr>
        <w:t>девятого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созыва, утвержденным постановлением Центральной избирательной комиссии Российской Федерации от </w:t>
      </w:r>
      <w:r w:rsidR="00A3512F">
        <w:rPr>
          <w:rFonts w:ascii="Times New Roman" w:eastAsia="Calibri" w:hAnsi="Times New Roman" w:cs="Times New Roman"/>
          <w:sz w:val="28"/>
          <w:szCs w:val="28"/>
        </w:rPr>
        <w:t>29</w:t>
      </w:r>
      <w:r w:rsidR="00F5219B">
        <w:rPr>
          <w:rFonts w:ascii="Times New Roman" w:eastAsia="Calibri" w:hAnsi="Times New Roman" w:cs="Times New Roman"/>
          <w:sz w:val="28"/>
          <w:szCs w:val="28"/>
        </w:rPr>
        <w:t>.0</w:t>
      </w:r>
      <w:r w:rsidR="00A3512F">
        <w:rPr>
          <w:rFonts w:ascii="Times New Roman" w:eastAsia="Calibri" w:hAnsi="Times New Roman" w:cs="Times New Roman"/>
          <w:sz w:val="28"/>
          <w:szCs w:val="28"/>
        </w:rPr>
        <w:t>7</w:t>
      </w:r>
      <w:r w:rsidR="00F5219B">
        <w:rPr>
          <w:rFonts w:ascii="Times New Roman" w:eastAsia="Calibri" w:hAnsi="Times New Roman" w:cs="Times New Roman"/>
          <w:sz w:val="28"/>
          <w:szCs w:val="28"/>
        </w:rPr>
        <w:t>.202</w:t>
      </w:r>
      <w:r w:rsidR="00A3512F">
        <w:rPr>
          <w:rFonts w:ascii="Times New Roman" w:eastAsia="Calibri" w:hAnsi="Times New Roman" w:cs="Times New Roman"/>
          <w:sz w:val="28"/>
          <w:szCs w:val="28"/>
        </w:rPr>
        <w:t>6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1C30">
        <w:rPr>
          <w:rFonts w:ascii="Times New Roman" w:eastAsia="Calibri" w:hAnsi="Times New Roman" w:cs="Times New Roman"/>
          <w:sz w:val="28"/>
          <w:szCs w:val="28"/>
        </w:rPr>
        <w:t>3</w:t>
      </w:r>
      <w:r w:rsidR="00A3512F">
        <w:rPr>
          <w:rFonts w:ascii="Times New Roman" w:eastAsia="Calibri" w:hAnsi="Times New Roman" w:cs="Times New Roman"/>
          <w:sz w:val="28"/>
          <w:szCs w:val="28"/>
        </w:rPr>
        <w:t>1</w:t>
      </w:r>
      <w:r w:rsidR="00661C30">
        <w:rPr>
          <w:rFonts w:ascii="Times New Roman" w:eastAsia="Calibri" w:hAnsi="Times New Roman" w:cs="Times New Roman"/>
          <w:sz w:val="28"/>
          <w:szCs w:val="28"/>
        </w:rPr>
        <w:t>/</w:t>
      </w:r>
      <w:r w:rsidR="00A3512F">
        <w:rPr>
          <w:rFonts w:ascii="Times New Roman" w:eastAsia="Calibri" w:hAnsi="Times New Roman" w:cs="Times New Roman"/>
          <w:sz w:val="28"/>
          <w:szCs w:val="28"/>
        </w:rPr>
        <w:t>230</w:t>
      </w:r>
      <w:r w:rsidR="00661C30">
        <w:rPr>
          <w:rFonts w:ascii="Times New Roman" w:eastAsia="Calibri" w:hAnsi="Times New Roman" w:cs="Times New Roman"/>
          <w:sz w:val="28"/>
          <w:szCs w:val="28"/>
        </w:rPr>
        <w:t>-</w:t>
      </w:r>
      <w:r w:rsidR="00A3512F">
        <w:rPr>
          <w:rFonts w:ascii="Times New Roman" w:eastAsia="Calibri" w:hAnsi="Times New Roman" w:cs="Times New Roman"/>
          <w:sz w:val="28"/>
          <w:szCs w:val="28"/>
        </w:rPr>
        <w:t>9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3D2C">
        <w:rPr>
          <w:rFonts w:ascii="Times New Roman" w:eastAsia="Calibri" w:hAnsi="Times New Roman" w:cs="Times New Roman"/>
          <w:sz w:val="28"/>
          <w:szCs w:val="28"/>
        </w:rPr>
        <w:t>постановлением избирательной</w:t>
      </w:r>
      <w:proofErr w:type="gramEnd"/>
      <w:r w:rsidR="00493D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493D2C">
        <w:rPr>
          <w:rFonts w:ascii="Times New Roman" w:eastAsia="Calibri" w:hAnsi="Times New Roman" w:cs="Times New Roman"/>
          <w:sz w:val="28"/>
          <w:szCs w:val="28"/>
        </w:rPr>
        <w:t xml:space="preserve">комиссии Тверской области от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03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.07.2026 № </w:t>
      </w:r>
      <w:r w:rsidR="00493D2C" w:rsidRP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>20/286-8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возложении на территориальные избирательные комиссии Тверской области полномочий по проведению жеребьевок по распределению печатной площади в региональных государственных периодических печатных изданиях, распространяемых в пределах территории соответствующих муниципальных образований Тверской области, при проведении выборов депутатов Государственной Думы Федерального Собрания Российской Федерации девятого созыва</w:t>
      </w:r>
      <w:r w:rsidR="006E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сентября 2026 года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территориальная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избирательная комиссия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69A2">
        <w:rPr>
          <w:rFonts w:ascii="Times New Roman" w:eastAsia="Calibri" w:hAnsi="Times New Roman" w:cs="Times New Roman"/>
          <w:sz w:val="28"/>
          <w:szCs w:val="28"/>
        </w:rPr>
        <w:t>Нелидовского округа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Тверской</w:t>
      </w:r>
      <w:proofErr w:type="gramEnd"/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области </w:t>
      </w:r>
      <w:r w:rsidR="00F5219B" w:rsidRPr="00290076">
        <w:rPr>
          <w:rFonts w:ascii="Times New Roman" w:eastAsia="Calibri" w:hAnsi="Times New Roman" w:cs="Times New Roman"/>
          <w:b/>
          <w:spacing w:val="30"/>
          <w:sz w:val="28"/>
          <w:szCs w:val="28"/>
        </w:rPr>
        <w:t>постановляет</w:t>
      </w:r>
      <w:r w:rsidR="00F5219B" w:rsidRPr="00F5219B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77B09D78" w14:textId="24E7A9EA" w:rsidR="00673C02" w:rsidRDefault="004D284E" w:rsidP="00673C02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lastRenderedPageBreak/>
        <w:t>Провести жеребьевк</w:t>
      </w:r>
      <w:r w:rsidR="003C54E9">
        <w:rPr>
          <w:rFonts w:ascii="Times New Roman" w:eastAsia="Calibri" w:hAnsi="Times New Roman" w:cs="Times New Roman"/>
          <w:sz w:val="28"/>
          <w:szCs w:val="28"/>
        </w:rPr>
        <w:t>у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по распределению между политическими партиями, </w:t>
      </w:r>
      <w:r w:rsidR="006E7944" w:rsidRPr="006E7944">
        <w:rPr>
          <w:rFonts w:ascii="Times New Roman" w:eastAsia="Calibri" w:hAnsi="Times New Roman" w:cs="Times New Roman"/>
          <w:bCs/>
          <w:sz w:val="28"/>
          <w:szCs w:val="28"/>
        </w:rPr>
        <w:t>зарегистрировавшими федеральные списки кандидатов,</w:t>
      </w:r>
      <w:r w:rsidR="006E7944" w:rsidRPr="006E79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284E">
        <w:rPr>
          <w:rFonts w:ascii="Times New Roman" w:eastAsia="Calibri" w:hAnsi="Times New Roman" w:cs="Times New Roman"/>
          <w:sz w:val="28"/>
          <w:szCs w:val="28"/>
        </w:rPr>
        <w:t>зарегистрированными кандидатами по одномандатн</w:t>
      </w:r>
      <w:r w:rsidR="000A4E06">
        <w:rPr>
          <w:rFonts w:ascii="Times New Roman" w:eastAsia="Calibri" w:hAnsi="Times New Roman" w:cs="Times New Roman"/>
          <w:sz w:val="28"/>
          <w:szCs w:val="28"/>
        </w:rPr>
        <w:t>ому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избирательн</w:t>
      </w:r>
      <w:r w:rsidR="000A4E06">
        <w:rPr>
          <w:rFonts w:ascii="Times New Roman" w:eastAsia="Calibri" w:hAnsi="Times New Roman" w:cs="Times New Roman"/>
          <w:sz w:val="28"/>
          <w:szCs w:val="28"/>
        </w:rPr>
        <w:t xml:space="preserve">ому </w:t>
      </w:r>
      <w:r w:rsidRPr="004D284E">
        <w:rPr>
          <w:rFonts w:ascii="Times New Roman" w:eastAsia="Calibri" w:hAnsi="Times New Roman" w:cs="Times New Roman"/>
          <w:sz w:val="28"/>
          <w:szCs w:val="28"/>
        </w:rPr>
        <w:t>округ</w:t>
      </w:r>
      <w:r w:rsidR="000A4E06">
        <w:rPr>
          <w:rFonts w:ascii="Times New Roman" w:eastAsia="Calibri" w:hAnsi="Times New Roman" w:cs="Times New Roman"/>
          <w:sz w:val="28"/>
          <w:szCs w:val="28"/>
        </w:rPr>
        <w:t>у</w:t>
      </w:r>
      <w:r w:rsidR="00053C19">
        <w:rPr>
          <w:rFonts w:ascii="Times New Roman" w:eastAsia="Calibri" w:hAnsi="Times New Roman" w:cs="Times New Roman"/>
          <w:sz w:val="28"/>
          <w:szCs w:val="28"/>
        </w:rPr>
        <w:t xml:space="preserve"> «Тверская область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3C19">
        <w:rPr>
          <w:rFonts w:ascii="Times New Roman" w:eastAsia="Calibri" w:hAnsi="Times New Roman" w:cs="Times New Roman"/>
          <w:sz w:val="28"/>
          <w:szCs w:val="28"/>
        </w:rPr>
        <w:t>–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Заволжский одномандатный избирательный округ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512F">
        <w:rPr>
          <w:rFonts w:ascii="Times New Roman" w:eastAsia="Calibri" w:hAnsi="Times New Roman" w:cs="Times New Roman"/>
          <w:sz w:val="28"/>
          <w:szCs w:val="28"/>
        </w:rPr>
        <w:t>179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</w:rPr>
        <w:t>печатной площади</w:t>
      </w:r>
      <w:r w:rsidR="006E7944">
        <w:rPr>
          <w:rFonts w:ascii="Times New Roman" w:eastAsia="Calibri" w:hAnsi="Times New Roman" w:cs="Times New Roman"/>
          <w:bCs/>
          <w:sz w:val="28"/>
          <w:szCs w:val="28"/>
        </w:rPr>
        <w:t>, предоставляемой безвозмездно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региональном государственном периодическом печатном издании «</w:t>
      </w:r>
      <w:r w:rsidR="00673C02" w:rsidRPr="00673C02">
        <w:rPr>
          <w:rFonts w:ascii="Times New Roman" w:eastAsia="Calibri" w:hAnsi="Times New Roman" w:cs="Times New Roman"/>
          <w:bCs/>
          <w:sz w:val="28"/>
          <w:szCs w:val="28"/>
        </w:rPr>
        <w:t>Нелидовские известия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2949A9"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73C02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7174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4D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73C0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673C0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по адресу: </w:t>
      </w:r>
      <w:r w:rsidR="00673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Тверская область, г. Нелидово, ул. </w:t>
      </w:r>
      <w:r w:rsidR="006D6E5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Кирова</w:t>
      </w:r>
      <w:r w:rsidR="00673C02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6D6E59">
        <w:rPr>
          <w:rFonts w:ascii="Times New Roman" w:eastAsia="Times New Roman" w:hAnsi="Times New Roman" w:cs="Times New Roman"/>
          <w:sz w:val="28"/>
          <w:szCs w:val="28"/>
          <w:lang w:eastAsia="ru-RU"/>
        </w:rPr>
        <w:t>. 12</w:t>
      </w:r>
      <w:r w:rsidR="00673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0CC8247" w14:textId="45E8BC9C" w:rsidR="004D284E" w:rsidRPr="00E2510E" w:rsidRDefault="004D284E" w:rsidP="00167D5D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proofErr w:type="gramStart"/>
      <w:r w:rsidRPr="00167D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16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жеребьев</w:t>
      </w:r>
      <w:r w:rsidR="002D3C5D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bookmarkStart w:id="0" w:name="_GoBack"/>
      <w:bookmarkEnd w:id="0"/>
      <w:r w:rsidRPr="0016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членов </w:t>
      </w:r>
      <w:r w:rsidR="00493D2C" w:rsidRPr="0016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избирательной </w:t>
      </w:r>
      <w:r w:rsidRPr="0016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673C02" w:rsidRPr="00167D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 округа</w:t>
      </w:r>
      <w:r w:rsidR="00493D2C" w:rsidRPr="0016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7D5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правом решающего голоса:</w:t>
      </w:r>
      <w:r w:rsidR="00167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86A9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Барменкова</w:t>
      </w:r>
      <w:proofErr w:type="spellEnd"/>
      <w:r w:rsidR="00986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 Викторовича</w:t>
      </w:r>
      <w:r w:rsidR="006512C0" w:rsidRPr="00E2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10E" w:rsidRPr="00E2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6512C0" w:rsidRPr="00E2510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</w:t>
      </w:r>
      <w:r w:rsidR="00E2510E" w:rsidRPr="00E251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512C0" w:rsidRPr="00E2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</w:t>
      </w:r>
      <w:r w:rsidR="00E2510E" w:rsidRPr="00E251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512C0" w:rsidRPr="00E2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Владимировн</w:t>
      </w:r>
      <w:r w:rsidR="00E2510E" w:rsidRPr="00E251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3664C" w:rsidRPr="00E251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63D1EB" w14:textId="3517D49B" w:rsidR="006E7944" w:rsidRPr="004D284E" w:rsidRDefault="006E7944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постановление в избирательную комиссию Тверской области. </w:t>
      </w:r>
    </w:p>
    <w:p w14:paraId="10AEA8CD" w14:textId="133B09D7" w:rsidR="004D284E" w:rsidRDefault="004D284E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Направить настоящее постановление в </w:t>
      </w:r>
      <w:r>
        <w:rPr>
          <w:rFonts w:ascii="Times New Roman" w:eastAsia="Calibri" w:hAnsi="Times New Roman" w:cs="Times New Roman"/>
          <w:sz w:val="28"/>
          <w:szCs w:val="28"/>
        </w:rPr>
        <w:t>редакцию газеты «</w:t>
      </w:r>
      <w:r w:rsidR="00673C02">
        <w:rPr>
          <w:rFonts w:ascii="Times New Roman" w:eastAsia="Calibri" w:hAnsi="Times New Roman" w:cs="Times New Roman"/>
          <w:sz w:val="28"/>
          <w:szCs w:val="28"/>
        </w:rPr>
        <w:t>Нелидовские известия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FD6EB8" w14:textId="24D1E650" w:rsidR="004D284E" w:rsidRPr="004D284E" w:rsidRDefault="004D284E" w:rsidP="00290076">
      <w:pPr>
        <w:numPr>
          <w:ilvl w:val="0"/>
          <w:numId w:val="1"/>
        </w:numPr>
        <w:tabs>
          <w:tab w:val="num" w:pos="0"/>
          <w:tab w:val="left" w:pos="1134"/>
        </w:tabs>
        <w:spacing w:after="36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D284E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</w:t>
      </w:r>
      <w:r w:rsidR="006E7944">
        <w:rPr>
          <w:rFonts w:ascii="Times New Roman" w:eastAsia="Calibri" w:hAnsi="Times New Roman" w:cs="Times New Roman"/>
          <w:sz w:val="28"/>
          <w:szCs w:val="28"/>
        </w:rPr>
        <w:t xml:space="preserve">и сообщение о дате, времени, и месте проведения жеребьевок 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на сайте 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673C02" w:rsidRPr="00673C02">
        <w:rPr>
          <w:rFonts w:ascii="Times New Roman" w:eastAsia="Calibri" w:hAnsi="Times New Roman" w:cs="Times New Roman"/>
          <w:sz w:val="28"/>
          <w:szCs w:val="28"/>
        </w:rPr>
        <w:t xml:space="preserve">Нелидовского округа </w:t>
      </w:r>
      <w:r w:rsidRPr="004D284E">
        <w:rPr>
          <w:rFonts w:ascii="Times New Roman" w:eastAsia="Calibri" w:hAnsi="Times New Roman" w:cs="Times New Roman"/>
          <w:sz w:val="28"/>
          <w:szCs w:val="28"/>
        </w:rPr>
        <w:t>Тверской области в информационно-телекоммуникационной сети «Интернет».</w:t>
      </w:r>
    </w:p>
    <w:tbl>
      <w:tblPr>
        <w:tblW w:w="91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98"/>
        <w:gridCol w:w="1559"/>
        <w:gridCol w:w="3544"/>
      </w:tblGrid>
      <w:tr w:rsidR="0003664C" w:rsidRPr="004D284E" w14:paraId="10FB2E82" w14:textId="77777777" w:rsidTr="0003664C">
        <w:tc>
          <w:tcPr>
            <w:tcW w:w="3998" w:type="dxa"/>
            <w:vAlign w:val="bottom"/>
          </w:tcPr>
          <w:p w14:paraId="0E8D599F" w14:textId="00C9E86D" w:rsidR="0003664C" w:rsidRPr="004D284E" w:rsidRDefault="0003664C" w:rsidP="0003664C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84E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территориальной избирательной комиссии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673C02" w:rsidRPr="00673C02">
              <w:rPr>
                <w:rFonts w:ascii="Times New Roman" w:eastAsia="Calibri" w:hAnsi="Times New Roman" w:cs="Times New Roman"/>
                <w:sz w:val="28"/>
                <w:szCs w:val="28"/>
              </w:rPr>
              <w:t>Нелидовского округа</w:t>
            </w:r>
          </w:p>
        </w:tc>
        <w:tc>
          <w:tcPr>
            <w:tcW w:w="1559" w:type="dxa"/>
            <w:vAlign w:val="bottom"/>
          </w:tcPr>
          <w:p w14:paraId="1CD37A47" w14:textId="50712C1A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14:paraId="5FB3D4E5" w14:textId="7794FDF7" w:rsidR="0003664C" w:rsidRPr="004D284E" w:rsidRDefault="00673C02" w:rsidP="00673C02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Т.В. Чубрикова</w:t>
            </w:r>
          </w:p>
        </w:tc>
      </w:tr>
      <w:tr w:rsidR="0003664C" w:rsidRPr="004D284E" w14:paraId="74553556" w14:textId="77777777" w:rsidTr="0003664C">
        <w:trPr>
          <w:trHeight w:val="123"/>
        </w:trPr>
        <w:tc>
          <w:tcPr>
            <w:tcW w:w="3998" w:type="dxa"/>
          </w:tcPr>
          <w:p w14:paraId="0F33F87D" w14:textId="77777777" w:rsidR="0003664C" w:rsidRPr="004D284E" w:rsidRDefault="0003664C" w:rsidP="0003664C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614FF023" w14:textId="77777777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14:paraId="57D07CEB" w14:textId="48F45AE5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664C" w:rsidRPr="004D284E" w14:paraId="00A0C69B" w14:textId="77777777" w:rsidTr="0003664C">
        <w:tc>
          <w:tcPr>
            <w:tcW w:w="3998" w:type="dxa"/>
          </w:tcPr>
          <w:p w14:paraId="11148B12" w14:textId="18D4015F" w:rsidR="0003664C" w:rsidRPr="004D284E" w:rsidRDefault="0003664C" w:rsidP="0003664C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284E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территориальной избирательной комиссии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673C02" w:rsidRPr="00673C02">
              <w:rPr>
                <w:rFonts w:ascii="Times New Roman" w:eastAsia="Calibri" w:hAnsi="Times New Roman" w:cs="Times New Roman"/>
                <w:sz w:val="28"/>
                <w:szCs w:val="28"/>
              </w:rPr>
              <w:t>Нелидовского округа</w:t>
            </w:r>
          </w:p>
        </w:tc>
        <w:tc>
          <w:tcPr>
            <w:tcW w:w="1559" w:type="dxa"/>
            <w:vAlign w:val="bottom"/>
          </w:tcPr>
          <w:p w14:paraId="3FE82C32" w14:textId="77777777" w:rsidR="0003664C" w:rsidRPr="004D284E" w:rsidRDefault="0003664C" w:rsidP="0003664C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vAlign w:val="bottom"/>
          </w:tcPr>
          <w:p w14:paraId="5C27DEF2" w14:textId="16D185D4" w:rsidR="0003664C" w:rsidRPr="004D284E" w:rsidRDefault="00673C02" w:rsidP="00673C02">
            <w:pPr>
              <w:keepNext/>
              <w:spacing w:after="0" w:line="240" w:lineRule="auto"/>
              <w:ind w:firstLine="743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К.Э.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Бойченкова</w:t>
            </w:r>
            <w:proofErr w:type="spellEnd"/>
          </w:p>
        </w:tc>
      </w:tr>
    </w:tbl>
    <w:p w14:paraId="61C7D45A" w14:textId="77777777" w:rsidR="004D284E" w:rsidRDefault="004D284E" w:rsidP="006E7944">
      <w:pPr>
        <w:spacing w:after="200" w:line="276" w:lineRule="auto"/>
      </w:pPr>
    </w:p>
    <w:sectPr w:rsidR="004D284E" w:rsidSect="00EF23DE">
      <w:headerReference w:type="default" r:id="rId8"/>
      <w:headerReference w:type="first" r:id="rId9"/>
      <w:pgSz w:w="11906" w:h="16838"/>
      <w:pgMar w:top="993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1B62A" w14:textId="77777777" w:rsidR="0023306C" w:rsidRDefault="0023306C">
      <w:pPr>
        <w:spacing w:after="0" w:line="240" w:lineRule="auto"/>
      </w:pPr>
      <w:r>
        <w:separator/>
      </w:r>
    </w:p>
  </w:endnote>
  <w:endnote w:type="continuationSeparator" w:id="0">
    <w:p w14:paraId="2FF4B3DB" w14:textId="77777777" w:rsidR="0023306C" w:rsidRDefault="0023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3720A" w14:textId="77777777" w:rsidR="0023306C" w:rsidRDefault="0023306C">
      <w:pPr>
        <w:spacing w:after="0" w:line="240" w:lineRule="auto"/>
      </w:pPr>
      <w:r>
        <w:separator/>
      </w:r>
    </w:p>
  </w:footnote>
  <w:footnote w:type="continuationSeparator" w:id="0">
    <w:p w14:paraId="5827F412" w14:textId="77777777" w:rsidR="0023306C" w:rsidRDefault="00233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4483171"/>
      <w:docPartObj>
        <w:docPartGallery w:val="Page Numbers (Top of Page)"/>
        <w:docPartUnique/>
      </w:docPartObj>
    </w:sdtPr>
    <w:sdtEndPr/>
    <w:sdtContent>
      <w:p w14:paraId="12F3951F" w14:textId="67F7749A" w:rsidR="0003664C" w:rsidRDefault="000366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C5D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F6020" w14:textId="77777777" w:rsidR="0003664C" w:rsidRDefault="0003664C" w:rsidP="0003664C">
    <w:pPr>
      <w:pStyle w:val="a3"/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643C7"/>
    <w:multiLevelType w:val="hybridMultilevel"/>
    <w:tmpl w:val="63CAC1AC"/>
    <w:lvl w:ilvl="0" w:tplc="63529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4E"/>
    <w:rsid w:val="0003664C"/>
    <w:rsid w:val="00053C19"/>
    <w:rsid w:val="000A4E06"/>
    <w:rsid w:val="00167D5D"/>
    <w:rsid w:val="001D1C9E"/>
    <w:rsid w:val="0023306C"/>
    <w:rsid w:val="00271775"/>
    <w:rsid w:val="00290076"/>
    <w:rsid w:val="002949A9"/>
    <w:rsid w:val="002D3C5D"/>
    <w:rsid w:val="002F714E"/>
    <w:rsid w:val="003069C3"/>
    <w:rsid w:val="003C54E9"/>
    <w:rsid w:val="004369A2"/>
    <w:rsid w:val="00480CBD"/>
    <w:rsid w:val="00493D2C"/>
    <w:rsid w:val="004D284E"/>
    <w:rsid w:val="0051723F"/>
    <w:rsid w:val="00597C68"/>
    <w:rsid w:val="005A1631"/>
    <w:rsid w:val="0061462D"/>
    <w:rsid w:val="006512C0"/>
    <w:rsid w:val="00661C30"/>
    <w:rsid w:val="00673C02"/>
    <w:rsid w:val="006A18E5"/>
    <w:rsid w:val="006D6E59"/>
    <w:rsid w:val="006E7944"/>
    <w:rsid w:val="007174C9"/>
    <w:rsid w:val="00742D87"/>
    <w:rsid w:val="008125C0"/>
    <w:rsid w:val="00881B6E"/>
    <w:rsid w:val="009332CC"/>
    <w:rsid w:val="00986A94"/>
    <w:rsid w:val="009F55C7"/>
    <w:rsid w:val="00A3512F"/>
    <w:rsid w:val="00A544AD"/>
    <w:rsid w:val="00AD0378"/>
    <w:rsid w:val="00AE509D"/>
    <w:rsid w:val="00B069D0"/>
    <w:rsid w:val="00D14A09"/>
    <w:rsid w:val="00D3552A"/>
    <w:rsid w:val="00E14558"/>
    <w:rsid w:val="00E2510E"/>
    <w:rsid w:val="00E52057"/>
    <w:rsid w:val="00E61189"/>
    <w:rsid w:val="00EF23DE"/>
    <w:rsid w:val="00EF6303"/>
    <w:rsid w:val="00F5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F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84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D284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4E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A3512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3512F"/>
  </w:style>
  <w:style w:type="paragraph" w:styleId="a9">
    <w:name w:val="Body Text"/>
    <w:basedOn w:val="a"/>
    <w:link w:val="aa"/>
    <w:uiPriority w:val="99"/>
    <w:semiHidden/>
    <w:unhideWhenUsed/>
    <w:rsid w:val="00493D2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3D2C"/>
  </w:style>
  <w:style w:type="paragraph" w:styleId="ab">
    <w:name w:val="footer"/>
    <w:basedOn w:val="a"/>
    <w:link w:val="ac"/>
    <w:uiPriority w:val="99"/>
    <w:unhideWhenUsed/>
    <w:rsid w:val="006E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9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84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D284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4E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A3512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3512F"/>
  </w:style>
  <w:style w:type="paragraph" w:styleId="a9">
    <w:name w:val="Body Text"/>
    <w:basedOn w:val="a"/>
    <w:link w:val="aa"/>
    <w:uiPriority w:val="99"/>
    <w:semiHidden/>
    <w:unhideWhenUsed/>
    <w:rsid w:val="00493D2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3D2C"/>
  </w:style>
  <w:style w:type="paragraph" w:styleId="ab">
    <w:name w:val="footer"/>
    <w:basedOn w:val="a"/>
    <w:link w:val="ac"/>
    <w:uiPriority w:val="99"/>
    <w:unhideWhenUsed/>
    <w:rsid w:val="006E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6</cp:lastModifiedBy>
  <cp:revision>25</cp:revision>
  <cp:lastPrinted>2026-08-19T14:59:00Z</cp:lastPrinted>
  <dcterms:created xsi:type="dcterms:W3CDTF">2026-08-01T09:15:00Z</dcterms:created>
  <dcterms:modified xsi:type="dcterms:W3CDTF">2026-08-19T15:02:00Z</dcterms:modified>
</cp:coreProperties>
</file>