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EDB45" w14:textId="77777777" w:rsidR="00C4103E" w:rsidRPr="00A80ED4" w:rsidRDefault="00C4103E" w:rsidP="00C4103E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7B1F40">
        <w:rPr>
          <w:rFonts w:eastAsia="Times New Roman"/>
          <w:b/>
          <w:sz w:val="32"/>
          <w:szCs w:val="32"/>
          <w:lang w:eastAsia="ru-RU"/>
        </w:rPr>
        <w:t>НЕЛИДОВСКОГО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14:paraId="37DEA77B" w14:textId="77777777" w:rsidR="00C4103E" w:rsidRPr="00A80ED4" w:rsidRDefault="00C4103E" w:rsidP="00C4103E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4677"/>
        <w:gridCol w:w="993"/>
        <w:gridCol w:w="1417"/>
      </w:tblGrid>
      <w:tr w:rsidR="00C4103E" w:rsidRPr="00A80ED4" w14:paraId="49979A2E" w14:textId="77777777" w:rsidTr="0008301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BE31D" w14:textId="32049919" w:rsidR="00C4103E" w:rsidRPr="0095091F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18.05.202</w:t>
            </w:r>
            <w:r w:rsidR="0095091F">
              <w:rPr>
                <w:rFonts w:eastAsia="Times New Roman"/>
                <w:color w:val="000000"/>
                <w:szCs w:val="28"/>
                <w:lang w:val="en-US" w:eastAsia="ru-RU"/>
              </w:rPr>
              <w:t>6</w:t>
            </w:r>
          </w:p>
        </w:tc>
        <w:tc>
          <w:tcPr>
            <w:tcW w:w="4677" w:type="dxa"/>
            <w:vAlign w:val="bottom"/>
          </w:tcPr>
          <w:p w14:paraId="6FD4B523" w14:textId="77777777" w:rsidR="00C4103E" w:rsidRPr="00A80ED4" w:rsidRDefault="00C4103E" w:rsidP="00001BA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93" w:type="dxa"/>
            <w:vAlign w:val="bottom"/>
          </w:tcPr>
          <w:p w14:paraId="4E35E53E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85A29" w14:textId="25E4A61F" w:rsidR="00C4103E" w:rsidRPr="00A80ED4" w:rsidRDefault="00C4103E" w:rsidP="002B663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1/1-</w:t>
            </w:r>
            <w:r w:rsidR="00CD4BE0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C4103E" w:rsidRPr="00A80ED4" w14:paraId="07AA0231" w14:textId="77777777" w:rsidTr="00083014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02B4E5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14:paraId="7AE29B64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7B1F40">
              <w:rPr>
                <w:rFonts w:eastAsia="Times New Roman"/>
                <w:sz w:val="24"/>
                <w:szCs w:val="24"/>
                <w:lang w:eastAsia="ru-RU"/>
              </w:rPr>
              <w:t>Нелидово</w:t>
            </w:r>
          </w:p>
        </w:tc>
        <w:tc>
          <w:tcPr>
            <w:tcW w:w="2410" w:type="dxa"/>
            <w:gridSpan w:val="2"/>
            <w:vAlign w:val="bottom"/>
          </w:tcPr>
          <w:p w14:paraId="6270423D" w14:textId="77777777" w:rsidR="00C4103E" w:rsidRPr="00A80ED4" w:rsidRDefault="00C4103E" w:rsidP="00001BA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022D816" w14:textId="77777777" w:rsidR="00C4103E" w:rsidRDefault="00C4103E" w:rsidP="00387A4A">
      <w:pPr>
        <w:spacing w:before="240" w:after="120"/>
        <w:jc w:val="center"/>
        <w:rPr>
          <w:b/>
          <w:szCs w:val="28"/>
        </w:rPr>
      </w:pPr>
      <w:r w:rsidRPr="001A1F4A">
        <w:rPr>
          <w:b/>
          <w:szCs w:val="28"/>
        </w:rPr>
        <w:t xml:space="preserve">Об избрании счетной комиссии </w:t>
      </w:r>
      <w:r>
        <w:rPr>
          <w:b/>
          <w:szCs w:val="28"/>
        </w:rPr>
        <w:t xml:space="preserve">для проведения тайного голосования </w:t>
      </w:r>
      <w:r>
        <w:rPr>
          <w:b/>
          <w:szCs w:val="28"/>
        </w:rPr>
        <w:br/>
        <w:t>по выборам</w:t>
      </w:r>
      <w:r w:rsidRPr="001A1F4A">
        <w:rPr>
          <w:b/>
          <w:szCs w:val="28"/>
        </w:rPr>
        <w:t xml:space="preserve"> заместителя председателя и секретаря </w:t>
      </w:r>
      <w:r>
        <w:rPr>
          <w:b/>
          <w:szCs w:val="28"/>
        </w:rPr>
        <w:t>территориальной</w:t>
      </w:r>
      <w:r w:rsidRPr="001A1F4A">
        <w:rPr>
          <w:b/>
          <w:szCs w:val="28"/>
        </w:rPr>
        <w:t xml:space="preserve"> избирательной комиссии </w:t>
      </w:r>
      <w:r w:rsidRPr="007B1F40">
        <w:rPr>
          <w:b/>
          <w:szCs w:val="28"/>
        </w:rPr>
        <w:t>Нелидовского округа</w:t>
      </w:r>
    </w:p>
    <w:p w14:paraId="6930302A" w14:textId="77777777" w:rsidR="00FE3771" w:rsidRPr="001A1F4A" w:rsidRDefault="00FE3771" w:rsidP="00387A4A">
      <w:pPr>
        <w:spacing w:before="240" w:after="120"/>
        <w:jc w:val="center"/>
        <w:rPr>
          <w:b/>
          <w:szCs w:val="28"/>
        </w:rPr>
      </w:pPr>
    </w:p>
    <w:p w14:paraId="73C88600" w14:textId="6AE92A49" w:rsidR="00C4103E" w:rsidRDefault="00C4103E" w:rsidP="00C4103E">
      <w:pPr>
        <w:pStyle w:val="2"/>
        <w:spacing w:after="0" w:line="336" w:lineRule="auto"/>
        <w:ind w:left="0" w:firstLine="709"/>
        <w:jc w:val="both"/>
      </w:pPr>
      <w:r>
        <w:t>В соответствии с пунктом 1</w:t>
      </w:r>
      <w:r w:rsidR="0095091F">
        <w:t>0</w:t>
      </w:r>
      <w:r>
        <w:t>.</w:t>
      </w:r>
      <w:r w:rsidR="0095091F">
        <w:t>2</w:t>
      </w:r>
      <w:r>
        <w:t xml:space="preserve">. </w:t>
      </w:r>
      <w:r>
        <w:rPr>
          <w:szCs w:val="28"/>
        </w:rPr>
        <w:t>Методических рекомендаций о порядке формирования территориальных</w:t>
      </w:r>
      <w:r w:rsidR="0095091F">
        <w:rPr>
          <w:szCs w:val="28"/>
        </w:rPr>
        <w:t xml:space="preserve">, </w:t>
      </w:r>
      <w:r>
        <w:rPr>
          <w:szCs w:val="28"/>
        </w:rPr>
        <w:t>окружных и участковых избирательных комиссий, утвержденных постановлением Центральной избирательной комиссии Российской Федерации от 1</w:t>
      </w:r>
      <w:r w:rsidR="0095091F">
        <w:rPr>
          <w:szCs w:val="28"/>
        </w:rPr>
        <w:t>5</w:t>
      </w:r>
      <w:r>
        <w:rPr>
          <w:szCs w:val="28"/>
        </w:rPr>
        <w:t>.0</w:t>
      </w:r>
      <w:r w:rsidR="0095091F">
        <w:rPr>
          <w:szCs w:val="28"/>
        </w:rPr>
        <w:t>3</w:t>
      </w:r>
      <w:r>
        <w:rPr>
          <w:szCs w:val="28"/>
        </w:rPr>
        <w:t>.20</w:t>
      </w:r>
      <w:r w:rsidR="0095091F">
        <w:rPr>
          <w:szCs w:val="28"/>
        </w:rPr>
        <w:t>23</w:t>
      </w:r>
      <w:r>
        <w:rPr>
          <w:szCs w:val="28"/>
        </w:rPr>
        <w:t xml:space="preserve"> №</w:t>
      </w:r>
      <w:r w:rsidR="0095091F">
        <w:rPr>
          <w:szCs w:val="28"/>
        </w:rPr>
        <w:t xml:space="preserve"> </w:t>
      </w:r>
      <w:r>
        <w:rPr>
          <w:szCs w:val="28"/>
        </w:rPr>
        <w:t>1</w:t>
      </w:r>
      <w:r w:rsidR="0095091F">
        <w:rPr>
          <w:szCs w:val="28"/>
        </w:rPr>
        <w:t>11</w:t>
      </w:r>
      <w:r>
        <w:rPr>
          <w:szCs w:val="28"/>
        </w:rPr>
        <w:t>/</w:t>
      </w:r>
      <w:r w:rsidR="0095091F">
        <w:rPr>
          <w:szCs w:val="28"/>
        </w:rPr>
        <w:t>863</w:t>
      </w:r>
      <w:r>
        <w:rPr>
          <w:szCs w:val="28"/>
        </w:rPr>
        <w:t>-</w:t>
      </w:r>
      <w:r w:rsidR="0095091F">
        <w:rPr>
          <w:szCs w:val="28"/>
        </w:rPr>
        <w:t>8</w:t>
      </w:r>
      <w:r>
        <w:rPr>
          <w:szCs w:val="28"/>
        </w:rPr>
        <w:t xml:space="preserve">, </w:t>
      </w:r>
      <w:r w:rsidRPr="001C698E">
        <w:t xml:space="preserve">статьей </w:t>
      </w:r>
      <w:r w:rsidRPr="00A872A1">
        <w:t>9</w:t>
      </w:r>
      <w:r w:rsidRPr="00A872A1">
        <w:rPr>
          <w:i/>
        </w:rPr>
        <w:t xml:space="preserve"> </w:t>
      </w:r>
      <w:r>
        <w:t xml:space="preserve">Регламента территориальной избирательной комиссии </w:t>
      </w:r>
      <w:r w:rsidRPr="007B1F40">
        <w:rPr>
          <w:szCs w:val="28"/>
        </w:rPr>
        <w:t>Нелидовского округа</w:t>
      </w:r>
      <w:r>
        <w:rPr>
          <w:szCs w:val="28"/>
        </w:rPr>
        <w:t xml:space="preserve"> Тверской области</w:t>
      </w:r>
      <w:r w:rsidRPr="007B1F40">
        <w:t xml:space="preserve">, утвержденного постановлением территориальной избирательной комиссии </w:t>
      </w:r>
      <w:r w:rsidRPr="001C698E">
        <w:rPr>
          <w:szCs w:val="28"/>
        </w:rPr>
        <w:t>Нелидовского района</w:t>
      </w:r>
      <w:r w:rsidRPr="001C698E">
        <w:t xml:space="preserve"> от </w:t>
      </w:r>
      <w:r w:rsidR="00A872A1">
        <w:t>31</w:t>
      </w:r>
      <w:r w:rsidRPr="001C698E">
        <w:t>.0</w:t>
      </w:r>
      <w:r w:rsidR="00A872A1">
        <w:t>3</w:t>
      </w:r>
      <w:r w:rsidRPr="001C698E">
        <w:t>.20</w:t>
      </w:r>
      <w:r w:rsidR="00A872A1">
        <w:t>2</w:t>
      </w:r>
      <w:r w:rsidRPr="001C698E">
        <w:t xml:space="preserve">1 № </w:t>
      </w:r>
      <w:r w:rsidR="00A872A1">
        <w:t>230</w:t>
      </w:r>
      <w:r w:rsidRPr="001C698E">
        <w:t>/</w:t>
      </w:r>
      <w:r w:rsidR="00A872A1">
        <w:t>1</w:t>
      </w:r>
      <w:r w:rsidRPr="001C698E">
        <w:t>4</w:t>
      </w:r>
      <w:r w:rsidR="00A872A1">
        <w:t>8</w:t>
      </w:r>
      <w:r w:rsidRPr="001C698E">
        <w:t>2</w:t>
      </w:r>
      <w:r w:rsidR="00A872A1">
        <w:t>-4</w:t>
      </w:r>
      <w:r w:rsidRPr="001C698E">
        <w:t xml:space="preserve"> (с изменениями</w:t>
      </w:r>
      <w:r w:rsidR="00A872A1">
        <w:t xml:space="preserve"> от </w:t>
      </w:r>
      <w:r w:rsidR="00A872A1" w:rsidRPr="00A872A1">
        <w:t>14</w:t>
      </w:r>
      <w:r w:rsidR="00A872A1">
        <w:t>.11.</w:t>
      </w:r>
      <w:r w:rsidR="00A872A1" w:rsidRPr="00A872A1">
        <w:t>2025 №</w:t>
      </w:r>
      <w:r w:rsidR="00A872A1">
        <w:t xml:space="preserve"> </w:t>
      </w:r>
      <w:r w:rsidR="00A872A1" w:rsidRPr="00A872A1">
        <w:t>99/643-5</w:t>
      </w:r>
      <w:r w:rsidR="00A872A1">
        <w:t>)</w:t>
      </w:r>
      <w:r w:rsidR="00FE3771">
        <w:t xml:space="preserve">, </w:t>
      </w:r>
      <w:r w:rsidRPr="007B1F40">
        <w:t xml:space="preserve">территориальная избирательная комиссия </w:t>
      </w:r>
      <w:r w:rsidRPr="007B1F40">
        <w:rPr>
          <w:szCs w:val="28"/>
        </w:rPr>
        <w:t>Нелидовского округа</w:t>
      </w:r>
      <w:r>
        <w:rPr>
          <w:b/>
          <w:spacing w:val="20"/>
          <w:szCs w:val="28"/>
        </w:rPr>
        <w:t xml:space="preserve"> постановляет</w:t>
      </w:r>
      <w:r>
        <w:t>:</w:t>
      </w:r>
    </w:p>
    <w:p w14:paraId="6EC9AF2D" w14:textId="77777777" w:rsidR="00C4103E" w:rsidRDefault="00C4103E" w:rsidP="00C4103E">
      <w:pPr>
        <w:pStyle w:val="2"/>
        <w:spacing w:after="0"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Избрать счетную комиссию для проведения тайного голосования </w:t>
      </w:r>
      <w:r w:rsidRPr="001A1F4A">
        <w:rPr>
          <w:szCs w:val="28"/>
        </w:rPr>
        <w:t xml:space="preserve">по выборам заместителя председателя и секретаря </w:t>
      </w:r>
      <w:r>
        <w:rPr>
          <w:szCs w:val="28"/>
        </w:rPr>
        <w:t>территориальной</w:t>
      </w:r>
      <w:r w:rsidRPr="001A1F4A">
        <w:rPr>
          <w:szCs w:val="28"/>
        </w:rPr>
        <w:t xml:space="preserve"> избирательной ко</w:t>
      </w:r>
      <w:r>
        <w:rPr>
          <w:szCs w:val="28"/>
        </w:rPr>
        <w:t xml:space="preserve">миссии </w:t>
      </w:r>
      <w:r w:rsidRPr="007B1F40">
        <w:rPr>
          <w:szCs w:val="28"/>
        </w:rPr>
        <w:t>Нелидовского округа</w:t>
      </w:r>
      <w:r w:rsidRPr="007B1F40">
        <w:t xml:space="preserve"> </w:t>
      </w:r>
      <w:r w:rsidRPr="001A1F4A">
        <w:rPr>
          <w:szCs w:val="28"/>
        </w:rPr>
        <w:t xml:space="preserve">в </w:t>
      </w:r>
      <w:r>
        <w:rPr>
          <w:szCs w:val="28"/>
        </w:rPr>
        <w:t xml:space="preserve">количестве трех членов территориальной избирательной комиссии </w:t>
      </w:r>
      <w:r w:rsidRPr="007B1F40">
        <w:rPr>
          <w:szCs w:val="28"/>
        </w:rPr>
        <w:t>Нелидовского округа</w:t>
      </w:r>
      <w:r w:rsidRPr="007B1F40">
        <w:t xml:space="preserve"> </w:t>
      </w:r>
      <w:r>
        <w:rPr>
          <w:szCs w:val="28"/>
        </w:rPr>
        <w:t>с правом решающего голоса, в следующем составе</w:t>
      </w:r>
      <w:r w:rsidRPr="001A1F4A">
        <w:rPr>
          <w:szCs w:val="28"/>
        </w:rPr>
        <w:t>:</w:t>
      </w:r>
    </w:p>
    <w:p w14:paraId="4A5230E2" w14:textId="6651A35F" w:rsidR="00C4103E" w:rsidRPr="00C4103E" w:rsidRDefault="0095091F" w:rsidP="00C4103E">
      <w:pPr>
        <w:pStyle w:val="2"/>
        <w:numPr>
          <w:ilvl w:val="0"/>
          <w:numId w:val="2"/>
        </w:numPr>
        <w:spacing w:after="0" w:line="336" w:lineRule="auto"/>
        <w:jc w:val="both"/>
        <w:rPr>
          <w:szCs w:val="28"/>
        </w:rPr>
      </w:pPr>
      <w:r>
        <w:rPr>
          <w:rFonts w:eastAsia="Times New Roman"/>
          <w:szCs w:val="28"/>
        </w:rPr>
        <w:t>Новикова Светлана Анатольевна.</w:t>
      </w:r>
    </w:p>
    <w:p w14:paraId="3FF5351F" w14:textId="77777777" w:rsidR="00C4103E" w:rsidRPr="0095091F" w:rsidRDefault="00C4103E" w:rsidP="00C4103E">
      <w:pPr>
        <w:pStyle w:val="2"/>
        <w:numPr>
          <w:ilvl w:val="0"/>
          <w:numId w:val="2"/>
        </w:numPr>
        <w:spacing w:after="0" w:line="336" w:lineRule="auto"/>
        <w:jc w:val="both"/>
        <w:rPr>
          <w:szCs w:val="28"/>
        </w:rPr>
      </w:pPr>
      <w:proofErr w:type="spellStart"/>
      <w:r>
        <w:rPr>
          <w:rFonts w:eastAsia="Times New Roman"/>
          <w:szCs w:val="28"/>
        </w:rPr>
        <w:t>Паршенков</w:t>
      </w:r>
      <w:proofErr w:type="spellEnd"/>
      <w:r>
        <w:rPr>
          <w:rFonts w:eastAsia="Times New Roman"/>
          <w:szCs w:val="28"/>
        </w:rPr>
        <w:t xml:space="preserve"> Юрий Александрович.</w:t>
      </w:r>
    </w:p>
    <w:p w14:paraId="33EFACFC" w14:textId="2E557A6E" w:rsidR="0095091F" w:rsidRPr="00FE037F" w:rsidRDefault="0095091F" w:rsidP="00C4103E">
      <w:pPr>
        <w:pStyle w:val="2"/>
        <w:numPr>
          <w:ilvl w:val="0"/>
          <w:numId w:val="2"/>
        </w:numPr>
        <w:spacing w:after="0" w:line="336" w:lineRule="auto"/>
        <w:jc w:val="both"/>
        <w:rPr>
          <w:szCs w:val="28"/>
        </w:rPr>
      </w:pPr>
      <w:proofErr w:type="spellStart"/>
      <w:r>
        <w:rPr>
          <w:rFonts w:eastAsia="Times New Roman"/>
          <w:szCs w:val="28"/>
        </w:rPr>
        <w:t>Ширигеда</w:t>
      </w:r>
      <w:proofErr w:type="spellEnd"/>
      <w:r>
        <w:rPr>
          <w:rFonts w:eastAsia="Times New Roman"/>
          <w:szCs w:val="28"/>
        </w:rPr>
        <w:t xml:space="preserve"> Ирина Александровна.</w:t>
      </w:r>
    </w:p>
    <w:p w14:paraId="3D58D16C" w14:textId="77777777" w:rsidR="00FE037F" w:rsidRDefault="00FE037F" w:rsidP="00FE037F">
      <w:pPr>
        <w:pStyle w:val="2"/>
        <w:spacing w:after="0" w:line="336" w:lineRule="auto"/>
        <w:ind w:left="1069"/>
        <w:jc w:val="both"/>
        <w:rPr>
          <w:szCs w:val="28"/>
        </w:rPr>
      </w:pPr>
      <w:bookmarkStart w:id="0" w:name="_GoBack"/>
      <w:bookmarkEnd w:id="0"/>
    </w:p>
    <w:p w14:paraId="3D03CCD7" w14:textId="77777777" w:rsidR="00C4103E" w:rsidRPr="00C75C87" w:rsidRDefault="00C4103E" w:rsidP="00C4103E">
      <w:pPr>
        <w:rPr>
          <w:vanish/>
          <w:sz w:val="44"/>
          <w:szCs w:val="4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C4103E" w:rsidRPr="007B1F40" w14:paraId="59BD9EA7" w14:textId="77777777" w:rsidTr="00001BA4">
        <w:tc>
          <w:tcPr>
            <w:tcW w:w="4219" w:type="dxa"/>
          </w:tcPr>
          <w:p w14:paraId="55D62121" w14:textId="77777777" w:rsidR="00C4103E" w:rsidRPr="007B1F40" w:rsidRDefault="00C4103E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14:paraId="12C1E4B4" w14:textId="77777777" w:rsidR="00C4103E" w:rsidRPr="007B1F40" w:rsidRDefault="00C4103E" w:rsidP="00001BA4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7B1F40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336F8E94" w14:textId="77777777" w:rsidR="00C4103E" w:rsidRPr="007B1F40" w:rsidRDefault="00C4103E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6"/>
                <w:lang w:eastAsia="ru-RU"/>
              </w:rPr>
              <w:t>Т.В. Чубрикова</w:t>
            </w:r>
          </w:p>
        </w:tc>
      </w:tr>
      <w:tr w:rsidR="00C4103E" w:rsidRPr="00A80ED4" w14:paraId="12EFCA78" w14:textId="77777777" w:rsidTr="00001BA4">
        <w:tc>
          <w:tcPr>
            <w:tcW w:w="4219" w:type="dxa"/>
          </w:tcPr>
          <w:p w14:paraId="5A7C532B" w14:textId="77777777" w:rsidR="00C4103E" w:rsidRPr="007B1F40" w:rsidRDefault="00C4103E" w:rsidP="00001B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6E8F850A" w14:textId="77777777" w:rsidR="00C4103E" w:rsidRPr="00A80ED4" w:rsidRDefault="00C4103E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03E" w:rsidRPr="00A80ED4" w14:paraId="7C150572" w14:textId="77777777" w:rsidTr="00001BA4">
        <w:tc>
          <w:tcPr>
            <w:tcW w:w="4219" w:type="dxa"/>
          </w:tcPr>
          <w:p w14:paraId="14371E8F" w14:textId="77777777" w:rsidR="00C4103E" w:rsidRPr="007B1F40" w:rsidRDefault="00C4103E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219C19EF" w14:textId="77777777" w:rsidR="00C4103E" w:rsidRPr="007B1F40" w:rsidRDefault="00C4103E" w:rsidP="00001BA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B1F40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7B1F40">
              <w:rPr>
                <w:szCs w:val="28"/>
              </w:rPr>
              <w:t>Нелидовского округа</w:t>
            </w:r>
          </w:p>
        </w:tc>
        <w:tc>
          <w:tcPr>
            <w:tcW w:w="5249" w:type="dxa"/>
            <w:vAlign w:val="bottom"/>
          </w:tcPr>
          <w:p w14:paraId="7C9BB253" w14:textId="44C98869" w:rsidR="00C4103E" w:rsidRPr="00C4103E" w:rsidRDefault="0095091F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К.Э</w:t>
            </w:r>
            <w:r w:rsidR="00C4103E" w:rsidRPr="00C4103E">
              <w:rPr>
                <w:rFonts w:eastAsia="Times New Roman"/>
                <w:bCs/>
                <w:iCs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iCs/>
                <w:szCs w:val="24"/>
                <w:lang w:eastAsia="ru-RU"/>
              </w:rPr>
              <w:t>Бойченкова</w:t>
            </w:r>
            <w:proofErr w:type="spellEnd"/>
          </w:p>
        </w:tc>
      </w:tr>
      <w:tr w:rsidR="00C4103E" w:rsidRPr="00A80ED4" w14:paraId="210521EF" w14:textId="77777777" w:rsidTr="00001BA4">
        <w:tc>
          <w:tcPr>
            <w:tcW w:w="4219" w:type="dxa"/>
          </w:tcPr>
          <w:p w14:paraId="4D7EEAD0" w14:textId="77777777" w:rsidR="00C4103E" w:rsidRDefault="00C4103E" w:rsidP="00001BA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0305E8" w14:textId="77777777" w:rsidR="00C4103E" w:rsidRPr="00AF76CA" w:rsidRDefault="00C4103E" w:rsidP="00C4103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14:paraId="24064EAE" w14:textId="77777777" w:rsidR="00C4103E" w:rsidRPr="00A80ED4" w:rsidRDefault="00C4103E" w:rsidP="00001BA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5CF3948E" w14:textId="77777777" w:rsidR="001C74B3" w:rsidRDefault="001C74B3"/>
    <w:sectPr w:rsidR="001C74B3" w:rsidSect="00C75C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FA3"/>
    <w:multiLevelType w:val="hybridMultilevel"/>
    <w:tmpl w:val="FF32C8DE"/>
    <w:lvl w:ilvl="0" w:tplc="D8C2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03E"/>
    <w:rsid w:val="00083014"/>
    <w:rsid w:val="001C74B3"/>
    <w:rsid w:val="002B6639"/>
    <w:rsid w:val="003443C5"/>
    <w:rsid w:val="00387A4A"/>
    <w:rsid w:val="003C4453"/>
    <w:rsid w:val="00416DDD"/>
    <w:rsid w:val="005756BB"/>
    <w:rsid w:val="00734563"/>
    <w:rsid w:val="007C3031"/>
    <w:rsid w:val="0095091F"/>
    <w:rsid w:val="00973E93"/>
    <w:rsid w:val="00A872A1"/>
    <w:rsid w:val="00B45EB4"/>
    <w:rsid w:val="00B64924"/>
    <w:rsid w:val="00B773B2"/>
    <w:rsid w:val="00C4103E"/>
    <w:rsid w:val="00C75C87"/>
    <w:rsid w:val="00CD4BE0"/>
    <w:rsid w:val="00D5006C"/>
    <w:rsid w:val="00D832CF"/>
    <w:rsid w:val="00E41E4F"/>
    <w:rsid w:val="00F07F63"/>
    <w:rsid w:val="00FC3B42"/>
    <w:rsid w:val="00FE037F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3E"/>
    <w:pPr>
      <w:spacing w:after="0" w:line="240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410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4103E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29каб</dc:creator>
  <cp:keywords/>
  <dc:description/>
  <cp:lastModifiedBy>6</cp:lastModifiedBy>
  <cp:revision>12</cp:revision>
  <cp:lastPrinted>2021-05-18T10:12:00Z</cp:lastPrinted>
  <dcterms:created xsi:type="dcterms:W3CDTF">2021-05-18T10:06:00Z</dcterms:created>
  <dcterms:modified xsi:type="dcterms:W3CDTF">2026-05-18T11:50:00Z</dcterms:modified>
</cp:coreProperties>
</file>