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1967"/>
        <w:gridCol w:w="1264"/>
        <w:gridCol w:w="2959"/>
        <w:gridCol w:w="1190"/>
        <w:gridCol w:w="1976"/>
      </w:tblGrid>
      <w:tr w:rsidR="009F2116">
        <w:trPr>
          <w:trHeight w:val="592"/>
        </w:trPr>
        <w:tc>
          <w:tcPr>
            <w:tcW w:w="9356" w:type="dxa"/>
            <w:gridSpan w:val="5"/>
          </w:tcPr>
          <w:p w:rsidR="009F2116" w:rsidRDefault="009F2116">
            <w:pPr>
              <w:jc w:val="center"/>
              <w:rPr>
                <w:spacing w:val="30"/>
                <w:sz w:val="28"/>
                <w:szCs w:val="28"/>
              </w:rPr>
            </w:pPr>
            <w:r>
              <w:rPr>
                <w:b/>
                <w:bCs/>
                <w:sz w:val="28"/>
                <w:szCs w:val="28"/>
              </w:rPr>
              <w:t>ТЕРРИТОРИАЛЬНАЯ ИЗБИРАТЕЛЬНАЯ КОМИССИЯ НЕЛИДОВСКОГО</w:t>
            </w:r>
            <w:r>
              <w:rPr>
                <w:b/>
                <w:bCs/>
                <w:color w:val="FF0000"/>
                <w:sz w:val="28"/>
                <w:szCs w:val="28"/>
              </w:rPr>
              <w:t xml:space="preserve"> </w:t>
            </w:r>
            <w:r>
              <w:rPr>
                <w:b/>
                <w:bCs/>
                <w:sz w:val="28"/>
                <w:szCs w:val="28"/>
              </w:rPr>
              <w:t>РАЙОНА</w:t>
            </w:r>
          </w:p>
        </w:tc>
      </w:tr>
      <w:tr w:rsidR="009F2116">
        <w:trPr>
          <w:trHeight w:val="592"/>
        </w:trPr>
        <w:tc>
          <w:tcPr>
            <w:tcW w:w="9356" w:type="dxa"/>
            <w:gridSpan w:val="5"/>
            <w:vAlign w:val="center"/>
          </w:tcPr>
          <w:p w:rsidR="009F2116" w:rsidRDefault="009F2116">
            <w:pPr>
              <w:jc w:val="center"/>
              <w:rPr>
                <w:b/>
                <w:bCs/>
                <w:spacing w:val="30"/>
                <w:sz w:val="28"/>
                <w:szCs w:val="28"/>
              </w:rPr>
            </w:pPr>
            <w:r>
              <w:rPr>
                <w:b/>
                <w:bCs/>
                <w:spacing w:val="30"/>
                <w:sz w:val="28"/>
                <w:szCs w:val="28"/>
              </w:rPr>
              <w:t>ПОСТАНОВЛЕНИЕ</w:t>
            </w:r>
          </w:p>
        </w:tc>
      </w:tr>
      <w:tr w:rsidR="009F2116">
        <w:trPr>
          <w:trHeight w:val="162"/>
        </w:trPr>
        <w:tc>
          <w:tcPr>
            <w:tcW w:w="1967" w:type="dxa"/>
          </w:tcPr>
          <w:p w:rsidR="009F2116" w:rsidRDefault="009F2116">
            <w:pPr>
              <w:jc w:val="center"/>
              <w:rPr>
                <w:sz w:val="18"/>
                <w:szCs w:val="18"/>
              </w:rPr>
            </w:pPr>
          </w:p>
        </w:tc>
        <w:tc>
          <w:tcPr>
            <w:tcW w:w="7389" w:type="dxa"/>
            <w:gridSpan w:val="4"/>
            <w:vAlign w:val="center"/>
          </w:tcPr>
          <w:p w:rsidR="009F2116" w:rsidRDefault="009F2116">
            <w:pPr>
              <w:jc w:val="center"/>
              <w:rPr>
                <w:rFonts w:ascii="Arial Narrow" w:hAnsi="Arial Narrow" w:cs="Arial Narrow"/>
                <w:spacing w:val="100"/>
                <w:sz w:val="18"/>
                <w:szCs w:val="18"/>
              </w:rPr>
            </w:pPr>
          </w:p>
        </w:tc>
      </w:tr>
      <w:tr w:rsidR="009F2116">
        <w:trPr>
          <w:trHeight w:val="286"/>
        </w:trPr>
        <w:tc>
          <w:tcPr>
            <w:tcW w:w="3231" w:type="dxa"/>
            <w:gridSpan w:val="2"/>
            <w:vAlign w:val="center"/>
          </w:tcPr>
          <w:p w:rsidR="009F2116" w:rsidRDefault="00D44631" w:rsidP="00D44631">
            <w:pPr>
              <w:rPr>
                <w:sz w:val="28"/>
                <w:szCs w:val="28"/>
              </w:rPr>
            </w:pPr>
            <w:r>
              <w:rPr>
                <w:sz w:val="28"/>
                <w:szCs w:val="28"/>
              </w:rPr>
              <w:t>10 марта 2020</w:t>
            </w:r>
            <w:r w:rsidR="009F2116">
              <w:rPr>
                <w:sz w:val="28"/>
                <w:szCs w:val="28"/>
              </w:rPr>
              <w:t xml:space="preserve"> г.</w:t>
            </w:r>
          </w:p>
        </w:tc>
        <w:tc>
          <w:tcPr>
            <w:tcW w:w="2959" w:type="dxa"/>
            <w:vAlign w:val="center"/>
          </w:tcPr>
          <w:p w:rsidR="009F2116" w:rsidRDefault="009F2116">
            <w:pPr>
              <w:jc w:val="center"/>
              <w:rPr>
                <w:sz w:val="28"/>
                <w:szCs w:val="28"/>
              </w:rPr>
            </w:pPr>
          </w:p>
        </w:tc>
        <w:tc>
          <w:tcPr>
            <w:tcW w:w="1190" w:type="dxa"/>
            <w:vAlign w:val="center"/>
          </w:tcPr>
          <w:p w:rsidR="009F2116" w:rsidRDefault="009F2116" w:rsidP="000B2504">
            <w:pPr>
              <w:ind w:rightChars="-29" w:right="-70"/>
              <w:jc w:val="right"/>
              <w:rPr>
                <w:sz w:val="28"/>
                <w:szCs w:val="28"/>
              </w:rPr>
            </w:pPr>
            <w:r>
              <w:rPr>
                <w:sz w:val="28"/>
                <w:szCs w:val="28"/>
              </w:rPr>
              <w:t>№</w:t>
            </w:r>
          </w:p>
        </w:tc>
        <w:tc>
          <w:tcPr>
            <w:tcW w:w="1976" w:type="dxa"/>
            <w:vAlign w:val="center"/>
          </w:tcPr>
          <w:p w:rsidR="009F2116" w:rsidRDefault="00D44631" w:rsidP="000B2504">
            <w:pPr>
              <w:ind w:rightChars="177" w:right="425"/>
              <w:jc w:val="center"/>
              <w:rPr>
                <w:sz w:val="28"/>
                <w:szCs w:val="28"/>
              </w:rPr>
            </w:pPr>
            <w:r>
              <w:rPr>
                <w:sz w:val="28"/>
                <w:szCs w:val="28"/>
              </w:rPr>
              <w:t>181/</w:t>
            </w:r>
            <w:r w:rsidR="00646379">
              <w:rPr>
                <w:sz w:val="28"/>
                <w:szCs w:val="28"/>
              </w:rPr>
              <w:t>1338</w:t>
            </w:r>
            <w:r w:rsidR="009F2116">
              <w:rPr>
                <w:sz w:val="28"/>
                <w:szCs w:val="28"/>
              </w:rPr>
              <w:t>-4</w:t>
            </w:r>
          </w:p>
        </w:tc>
      </w:tr>
      <w:tr w:rsidR="009F2116">
        <w:trPr>
          <w:trHeight w:val="286"/>
        </w:trPr>
        <w:tc>
          <w:tcPr>
            <w:tcW w:w="3231" w:type="dxa"/>
            <w:gridSpan w:val="2"/>
            <w:vAlign w:val="center"/>
          </w:tcPr>
          <w:p w:rsidR="009F2116" w:rsidRDefault="009F2116"/>
        </w:tc>
        <w:tc>
          <w:tcPr>
            <w:tcW w:w="2959" w:type="dxa"/>
            <w:vAlign w:val="center"/>
          </w:tcPr>
          <w:p w:rsidR="009F2116" w:rsidRDefault="009F2116">
            <w:pPr>
              <w:jc w:val="center"/>
            </w:pPr>
            <w:r>
              <w:t>г. Нелидово</w:t>
            </w:r>
          </w:p>
        </w:tc>
        <w:tc>
          <w:tcPr>
            <w:tcW w:w="3166" w:type="dxa"/>
            <w:gridSpan w:val="2"/>
            <w:vAlign w:val="center"/>
          </w:tcPr>
          <w:p w:rsidR="009F2116" w:rsidRDefault="009F2116">
            <w:pPr>
              <w:jc w:val="right"/>
            </w:pPr>
          </w:p>
        </w:tc>
      </w:tr>
    </w:tbl>
    <w:p w:rsidR="009F2116" w:rsidRDefault="009F2116" w:rsidP="003E3F06">
      <w:pPr>
        <w:spacing w:after="240" w:line="276" w:lineRule="auto"/>
        <w:jc w:val="center"/>
        <w:rPr>
          <w:b/>
          <w:bCs/>
          <w:sz w:val="28"/>
          <w:szCs w:val="28"/>
        </w:rPr>
      </w:pPr>
    </w:p>
    <w:p w:rsidR="00AB0760" w:rsidRPr="00202DA7" w:rsidRDefault="00AB0760" w:rsidP="00AB0760">
      <w:pPr>
        <w:spacing w:before="240" w:after="240"/>
        <w:ind w:firstLine="709"/>
        <w:jc w:val="center"/>
        <w:rPr>
          <w:b/>
          <w:sz w:val="28"/>
          <w:szCs w:val="28"/>
        </w:rPr>
      </w:pPr>
      <w:r w:rsidRPr="00202DA7">
        <w:rPr>
          <w:b/>
          <w:sz w:val="28"/>
          <w:szCs w:val="28"/>
        </w:rPr>
        <w:t xml:space="preserve">О группе контроля за использованием регионального фрагмента Государственной автоматизированной системы Российской Федерации «Выборы» при </w:t>
      </w:r>
      <w:r w:rsidRPr="007F0CE4">
        <w:rPr>
          <w:b/>
          <w:bCs/>
          <w:sz w:val="28"/>
          <w:szCs w:val="28"/>
        </w:rPr>
        <w:t>подготовке и проведении</w:t>
      </w:r>
      <w:r w:rsidRPr="00202DA7">
        <w:rPr>
          <w:b/>
          <w:sz w:val="28"/>
          <w:szCs w:val="28"/>
        </w:rPr>
        <w:t xml:space="preserve"> на территории</w:t>
      </w:r>
      <w:r>
        <w:rPr>
          <w:b/>
          <w:sz w:val="28"/>
          <w:szCs w:val="28"/>
        </w:rPr>
        <w:t xml:space="preserve"> Нелидовского городского округа</w:t>
      </w:r>
      <w:r w:rsidRPr="00202DA7">
        <w:rPr>
          <w:b/>
          <w:sz w:val="28"/>
          <w:szCs w:val="28"/>
        </w:rPr>
        <w:t xml:space="preserve"> Тверской области </w:t>
      </w:r>
      <w:r w:rsidRPr="007F0CE4">
        <w:rPr>
          <w:b/>
          <w:bCs/>
          <w:sz w:val="28"/>
          <w:szCs w:val="28"/>
        </w:rPr>
        <w:t xml:space="preserve">общероссийского голосования </w:t>
      </w:r>
      <w:r w:rsidRPr="007F0CE4">
        <w:rPr>
          <w:b/>
          <w:sz w:val="28"/>
          <w:szCs w:val="28"/>
        </w:rPr>
        <w:t>по вопросу одобрения изменений в Конституцию Российской Федерации</w:t>
      </w:r>
    </w:p>
    <w:p w:rsidR="009F2116" w:rsidRDefault="0026431B" w:rsidP="003E3F06">
      <w:pPr>
        <w:spacing w:line="360" w:lineRule="auto"/>
        <w:jc w:val="both"/>
        <w:rPr>
          <w:sz w:val="28"/>
          <w:szCs w:val="28"/>
        </w:rPr>
      </w:pPr>
      <w:r>
        <w:rPr>
          <w:sz w:val="28"/>
          <w:szCs w:val="28"/>
        </w:rPr>
        <w:tab/>
      </w:r>
      <w:r w:rsidRPr="0026431B">
        <w:rPr>
          <w:sz w:val="28"/>
        </w:rPr>
        <w:t xml:space="preserve"> </w:t>
      </w:r>
      <w:r w:rsidRPr="00B758EA">
        <w:rPr>
          <w:sz w:val="28"/>
        </w:rPr>
        <w:t>В соответствии</w:t>
      </w:r>
      <w:r w:rsidR="00AB0760">
        <w:rPr>
          <w:sz w:val="28"/>
        </w:rPr>
        <w:t xml:space="preserve"> со статьей 23 Федерального закона от 10.01.2003 №20</w:t>
      </w:r>
      <w:r w:rsidR="00AB0760">
        <w:rPr>
          <w:sz w:val="28"/>
        </w:rPr>
        <w:noBreakHyphen/>
        <w:t xml:space="preserve">ФЗ «О Государственной автоматизированной системе Российской Федерации «Выборы»,  </w:t>
      </w:r>
      <w:r w:rsidRPr="00B758EA">
        <w:rPr>
          <w:sz w:val="28"/>
        </w:rPr>
        <w:t>пунктом 2.4. Регламента перевода Государственной автоматизированной системы Российской Федерации «Выборы» в режим подготовки и проведения общероссийского голосования по вопросу</w:t>
      </w:r>
      <w:r w:rsidRPr="007F0CE4">
        <w:rPr>
          <w:b/>
          <w:sz w:val="28"/>
          <w:szCs w:val="28"/>
        </w:rPr>
        <w:t xml:space="preserve"> </w:t>
      </w:r>
      <w:r w:rsidRPr="00B758EA">
        <w:rPr>
          <w:sz w:val="28"/>
        </w:rPr>
        <w:t>одобрения изменений в Конституцию Российской Федерации</w:t>
      </w:r>
      <w:r>
        <w:rPr>
          <w:sz w:val="28"/>
        </w:rPr>
        <w:t xml:space="preserve">, утвержденного постановлением Центральной избирательной комиссии </w:t>
      </w:r>
      <w:r>
        <w:rPr>
          <w:bCs/>
          <w:sz w:val="28"/>
          <w:szCs w:val="28"/>
        </w:rPr>
        <w:t xml:space="preserve">Российской Федерации от </w:t>
      </w:r>
      <w:r w:rsidRPr="009D1E3E">
        <w:rPr>
          <w:sz w:val="28"/>
        </w:rPr>
        <w:t>28.02.2020 № 240/1781-7</w:t>
      </w:r>
      <w:r>
        <w:rPr>
          <w:sz w:val="28"/>
        </w:rPr>
        <w:t>,</w:t>
      </w:r>
      <w:r w:rsidR="00AB0760">
        <w:rPr>
          <w:sz w:val="28"/>
        </w:rPr>
        <w:t xml:space="preserve"> на основании статьи 19 Избирательного кодекса Тверской области от 07.04.2003 №20-ЗО, </w:t>
      </w:r>
      <w:r w:rsidR="009F2116">
        <w:rPr>
          <w:sz w:val="28"/>
          <w:szCs w:val="28"/>
        </w:rPr>
        <w:t xml:space="preserve">территориальная избирательная комиссия Нелидовского района  </w:t>
      </w:r>
      <w:r w:rsidR="009F2116">
        <w:rPr>
          <w:b/>
          <w:bCs/>
          <w:spacing w:val="30"/>
          <w:sz w:val="28"/>
          <w:szCs w:val="28"/>
        </w:rPr>
        <w:t>постановляет</w:t>
      </w:r>
      <w:r w:rsidR="009F2116">
        <w:rPr>
          <w:sz w:val="28"/>
          <w:szCs w:val="28"/>
        </w:rPr>
        <w:t>:</w:t>
      </w:r>
    </w:p>
    <w:p w:rsidR="00AB0760" w:rsidRPr="00AB0760" w:rsidRDefault="00AB0760" w:rsidP="00AB0760">
      <w:pPr>
        <w:pStyle w:val="af6"/>
        <w:numPr>
          <w:ilvl w:val="0"/>
          <w:numId w:val="23"/>
        </w:numPr>
        <w:autoSpaceDE/>
        <w:autoSpaceDN/>
        <w:spacing w:after="240" w:line="360" w:lineRule="auto"/>
        <w:ind w:left="0" w:firstLine="709"/>
        <w:rPr>
          <w:bCs/>
          <w:sz w:val="28"/>
          <w:szCs w:val="28"/>
        </w:rPr>
      </w:pPr>
      <w:r w:rsidRPr="00AB0760">
        <w:rPr>
          <w:bCs/>
          <w:sz w:val="28"/>
          <w:szCs w:val="28"/>
        </w:rPr>
        <w:t xml:space="preserve">Образовать группу контроля за использованием регионального фрагмента Государственной автоматизированной системы Российской Федерации «Выборы» (далее – ГАС «Выборы») при подготовке и проведении на территории </w:t>
      </w:r>
      <w:r>
        <w:rPr>
          <w:bCs/>
          <w:sz w:val="28"/>
          <w:szCs w:val="28"/>
        </w:rPr>
        <w:t xml:space="preserve"> Нелидовского городского округа </w:t>
      </w:r>
      <w:r w:rsidRPr="00AB0760">
        <w:rPr>
          <w:bCs/>
          <w:sz w:val="28"/>
          <w:szCs w:val="28"/>
        </w:rPr>
        <w:t>Тверской области общероссийского голосования по вопросу одобрения изменений в Конституцию Российской Федерации из числа членов</w:t>
      </w:r>
      <w:r>
        <w:rPr>
          <w:bCs/>
          <w:sz w:val="28"/>
          <w:szCs w:val="28"/>
        </w:rPr>
        <w:t xml:space="preserve"> территориальной</w:t>
      </w:r>
      <w:r w:rsidRPr="00AB0760">
        <w:rPr>
          <w:bCs/>
          <w:sz w:val="28"/>
          <w:szCs w:val="28"/>
        </w:rPr>
        <w:t xml:space="preserve"> избират</w:t>
      </w:r>
      <w:r>
        <w:rPr>
          <w:bCs/>
          <w:sz w:val="28"/>
          <w:szCs w:val="28"/>
        </w:rPr>
        <w:t>ельной комиссии Нелидовского района</w:t>
      </w:r>
      <w:r w:rsidRPr="00AB0760">
        <w:rPr>
          <w:bCs/>
          <w:sz w:val="28"/>
          <w:szCs w:val="28"/>
        </w:rPr>
        <w:t xml:space="preserve"> с правом решающего голоса </w:t>
      </w:r>
      <w:r>
        <w:rPr>
          <w:bCs/>
          <w:sz w:val="28"/>
          <w:szCs w:val="28"/>
        </w:rPr>
        <w:t>в количестве 4</w:t>
      </w:r>
      <w:r w:rsidRPr="00AB0760">
        <w:rPr>
          <w:bCs/>
          <w:sz w:val="28"/>
          <w:szCs w:val="28"/>
        </w:rPr>
        <w:t xml:space="preserve"> человек.</w:t>
      </w:r>
    </w:p>
    <w:p w:rsidR="009F2116" w:rsidRPr="00AB0760" w:rsidRDefault="00AB0760" w:rsidP="00D577D3">
      <w:pPr>
        <w:pStyle w:val="af6"/>
        <w:numPr>
          <w:ilvl w:val="0"/>
          <w:numId w:val="23"/>
        </w:numPr>
        <w:autoSpaceDE/>
        <w:autoSpaceDN/>
        <w:spacing w:after="240" w:line="360" w:lineRule="auto"/>
        <w:ind w:left="0" w:firstLine="709"/>
        <w:rPr>
          <w:bCs/>
          <w:sz w:val="28"/>
          <w:szCs w:val="28"/>
        </w:rPr>
      </w:pPr>
      <w:r w:rsidRPr="00AB0760">
        <w:rPr>
          <w:bCs/>
          <w:sz w:val="28"/>
          <w:szCs w:val="28"/>
        </w:rPr>
        <w:lastRenderedPageBreak/>
        <w:t xml:space="preserve">Утвердить состав группы контроля за использованием  регионального фрагмента ГАС «Выборы» при подготовке и проведении на территории </w:t>
      </w:r>
      <w:r>
        <w:rPr>
          <w:bCs/>
          <w:sz w:val="28"/>
          <w:szCs w:val="28"/>
        </w:rPr>
        <w:t xml:space="preserve">Нелидовского района </w:t>
      </w:r>
      <w:r w:rsidRPr="00AB0760">
        <w:rPr>
          <w:bCs/>
          <w:sz w:val="28"/>
          <w:szCs w:val="28"/>
        </w:rPr>
        <w:t>Тверской области общероссийского голосования по вопросу одобрения изменений в Конституцию Российской Федерации (прилагается).</w:t>
      </w:r>
      <w:r w:rsidRPr="00AB0760">
        <w:rPr>
          <w:sz w:val="28"/>
          <w:szCs w:val="28"/>
        </w:rPr>
        <w:t xml:space="preserve">    </w:t>
      </w:r>
    </w:p>
    <w:p w:rsidR="009F2116" w:rsidRDefault="009F2116" w:rsidP="00D577D3">
      <w:pPr>
        <w:spacing w:line="360" w:lineRule="auto"/>
        <w:jc w:val="both"/>
        <w:rPr>
          <w:sz w:val="28"/>
          <w:szCs w:val="28"/>
        </w:rPr>
      </w:pPr>
      <w:r>
        <w:rPr>
          <w:sz w:val="28"/>
          <w:szCs w:val="28"/>
        </w:rPr>
        <w:t xml:space="preserve">       3. Разместить настоящее постановление на сайте территориальной избирательной комиссии Нелидовского района в информационно-телекоммуникационной сети «Интернет».</w:t>
      </w:r>
    </w:p>
    <w:tbl>
      <w:tblPr>
        <w:tblW w:w="9588" w:type="dxa"/>
        <w:tblInd w:w="-106" w:type="dxa"/>
        <w:tblLook w:val="01E0"/>
      </w:tblPr>
      <w:tblGrid>
        <w:gridCol w:w="4296"/>
        <w:gridCol w:w="240"/>
        <w:gridCol w:w="1928"/>
        <w:gridCol w:w="240"/>
        <w:gridCol w:w="2884"/>
      </w:tblGrid>
      <w:tr w:rsidR="009F2116">
        <w:tc>
          <w:tcPr>
            <w:tcW w:w="4296" w:type="dxa"/>
          </w:tcPr>
          <w:p w:rsidR="009F2116" w:rsidRDefault="009F2116">
            <w:pPr>
              <w:jc w:val="center"/>
              <w:rPr>
                <w:sz w:val="28"/>
                <w:szCs w:val="28"/>
              </w:rPr>
            </w:pPr>
            <w:r>
              <w:rPr>
                <w:sz w:val="28"/>
                <w:szCs w:val="28"/>
              </w:rPr>
              <w:t>Председатель</w:t>
            </w:r>
          </w:p>
          <w:p w:rsidR="009F2116" w:rsidRDefault="009F2116">
            <w:pPr>
              <w:jc w:val="center"/>
              <w:rPr>
                <w:sz w:val="28"/>
                <w:szCs w:val="28"/>
              </w:rPr>
            </w:pPr>
            <w:r>
              <w:rPr>
                <w:sz w:val="28"/>
                <w:szCs w:val="28"/>
              </w:rPr>
              <w:t>территориальной</w:t>
            </w:r>
          </w:p>
          <w:p w:rsidR="009F2116" w:rsidRDefault="009F2116">
            <w:pPr>
              <w:jc w:val="center"/>
              <w:rPr>
                <w:sz w:val="28"/>
                <w:szCs w:val="28"/>
              </w:rPr>
            </w:pPr>
            <w:r>
              <w:rPr>
                <w:sz w:val="28"/>
                <w:szCs w:val="28"/>
              </w:rPr>
              <w:t xml:space="preserve"> избирательной комиссии Нелидовского района</w:t>
            </w:r>
          </w:p>
        </w:tc>
        <w:tc>
          <w:tcPr>
            <w:tcW w:w="240" w:type="dxa"/>
          </w:tcPr>
          <w:p w:rsidR="009F2116" w:rsidRDefault="009F2116">
            <w:pPr>
              <w:widowControl w:val="0"/>
              <w:snapToGrid w:val="0"/>
              <w:jc w:val="both"/>
              <w:rPr>
                <w:sz w:val="28"/>
                <w:szCs w:val="28"/>
              </w:rPr>
            </w:pPr>
          </w:p>
        </w:tc>
        <w:tc>
          <w:tcPr>
            <w:tcW w:w="1928" w:type="dxa"/>
            <w:vAlign w:val="bottom"/>
          </w:tcPr>
          <w:p w:rsidR="009F2116" w:rsidRDefault="009F2116">
            <w:pPr>
              <w:widowControl w:val="0"/>
              <w:snapToGrid w:val="0"/>
              <w:jc w:val="both"/>
              <w:rPr>
                <w:sz w:val="28"/>
                <w:szCs w:val="28"/>
              </w:rPr>
            </w:pPr>
          </w:p>
        </w:tc>
        <w:tc>
          <w:tcPr>
            <w:tcW w:w="240" w:type="dxa"/>
            <w:vAlign w:val="bottom"/>
          </w:tcPr>
          <w:p w:rsidR="009F2116" w:rsidRDefault="009F2116">
            <w:pPr>
              <w:widowControl w:val="0"/>
              <w:snapToGrid w:val="0"/>
              <w:jc w:val="both"/>
              <w:rPr>
                <w:sz w:val="28"/>
                <w:szCs w:val="28"/>
              </w:rPr>
            </w:pPr>
          </w:p>
        </w:tc>
        <w:tc>
          <w:tcPr>
            <w:tcW w:w="2884" w:type="dxa"/>
            <w:vAlign w:val="bottom"/>
          </w:tcPr>
          <w:p w:rsidR="009F2116" w:rsidRDefault="009F2116">
            <w:pPr>
              <w:widowControl w:val="0"/>
              <w:snapToGrid w:val="0"/>
              <w:jc w:val="center"/>
              <w:rPr>
                <w:sz w:val="28"/>
                <w:szCs w:val="28"/>
              </w:rPr>
            </w:pPr>
            <w:r>
              <w:rPr>
                <w:sz w:val="28"/>
                <w:szCs w:val="28"/>
              </w:rPr>
              <w:t xml:space="preserve">   Г.М.Алексеева</w:t>
            </w:r>
          </w:p>
        </w:tc>
      </w:tr>
      <w:tr w:rsidR="009F2116">
        <w:tc>
          <w:tcPr>
            <w:tcW w:w="4296" w:type="dxa"/>
          </w:tcPr>
          <w:p w:rsidR="009F2116" w:rsidRDefault="009F2116">
            <w:pPr>
              <w:widowControl w:val="0"/>
              <w:snapToGrid w:val="0"/>
              <w:jc w:val="both"/>
              <w:rPr>
                <w:sz w:val="16"/>
                <w:szCs w:val="16"/>
              </w:rPr>
            </w:pPr>
          </w:p>
        </w:tc>
        <w:tc>
          <w:tcPr>
            <w:tcW w:w="240" w:type="dxa"/>
          </w:tcPr>
          <w:p w:rsidR="009F2116" w:rsidRDefault="009F2116">
            <w:pPr>
              <w:widowControl w:val="0"/>
              <w:snapToGrid w:val="0"/>
              <w:jc w:val="both"/>
              <w:rPr>
                <w:sz w:val="16"/>
                <w:szCs w:val="16"/>
              </w:rPr>
            </w:pPr>
          </w:p>
        </w:tc>
        <w:tc>
          <w:tcPr>
            <w:tcW w:w="1928" w:type="dxa"/>
          </w:tcPr>
          <w:p w:rsidR="009F2116" w:rsidRDefault="009F2116">
            <w:pPr>
              <w:widowControl w:val="0"/>
              <w:snapToGrid w:val="0"/>
              <w:jc w:val="both"/>
              <w:rPr>
                <w:sz w:val="16"/>
                <w:szCs w:val="16"/>
              </w:rPr>
            </w:pPr>
          </w:p>
        </w:tc>
        <w:tc>
          <w:tcPr>
            <w:tcW w:w="240" w:type="dxa"/>
          </w:tcPr>
          <w:p w:rsidR="009F2116" w:rsidRDefault="009F2116">
            <w:pPr>
              <w:widowControl w:val="0"/>
              <w:snapToGrid w:val="0"/>
              <w:jc w:val="both"/>
              <w:rPr>
                <w:sz w:val="16"/>
                <w:szCs w:val="16"/>
              </w:rPr>
            </w:pPr>
          </w:p>
        </w:tc>
        <w:tc>
          <w:tcPr>
            <w:tcW w:w="2884" w:type="dxa"/>
          </w:tcPr>
          <w:p w:rsidR="009F2116" w:rsidRDefault="009F2116">
            <w:pPr>
              <w:widowControl w:val="0"/>
              <w:snapToGrid w:val="0"/>
              <w:jc w:val="both"/>
              <w:rPr>
                <w:sz w:val="16"/>
                <w:szCs w:val="16"/>
              </w:rPr>
            </w:pPr>
          </w:p>
        </w:tc>
      </w:tr>
      <w:tr w:rsidR="009F2116">
        <w:tc>
          <w:tcPr>
            <w:tcW w:w="4296" w:type="dxa"/>
          </w:tcPr>
          <w:p w:rsidR="009F2116" w:rsidRDefault="009F2116">
            <w:pPr>
              <w:ind w:firstLine="34"/>
              <w:jc w:val="center"/>
              <w:rPr>
                <w:sz w:val="28"/>
                <w:szCs w:val="28"/>
              </w:rPr>
            </w:pPr>
            <w:r>
              <w:rPr>
                <w:sz w:val="28"/>
                <w:szCs w:val="28"/>
              </w:rPr>
              <w:t>Секретарь</w:t>
            </w:r>
          </w:p>
          <w:p w:rsidR="009F2116" w:rsidRDefault="009F2116">
            <w:pPr>
              <w:ind w:firstLine="34"/>
              <w:jc w:val="center"/>
              <w:rPr>
                <w:sz w:val="28"/>
                <w:szCs w:val="28"/>
              </w:rPr>
            </w:pPr>
            <w:r>
              <w:rPr>
                <w:sz w:val="28"/>
                <w:szCs w:val="28"/>
              </w:rPr>
              <w:t xml:space="preserve">территориальной </w:t>
            </w:r>
          </w:p>
          <w:p w:rsidR="009F2116" w:rsidRDefault="009F2116">
            <w:pPr>
              <w:ind w:firstLine="34"/>
              <w:jc w:val="center"/>
              <w:rPr>
                <w:sz w:val="28"/>
                <w:szCs w:val="28"/>
              </w:rPr>
            </w:pPr>
            <w:r>
              <w:rPr>
                <w:sz w:val="28"/>
                <w:szCs w:val="28"/>
              </w:rPr>
              <w:t>избирательной комиссии Нелидовского района</w:t>
            </w:r>
          </w:p>
        </w:tc>
        <w:tc>
          <w:tcPr>
            <w:tcW w:w="240" w:type="dxa"/>
          </w:tcPr>
          <w:p w:rsidR="009F2116" w:rsidRDefault="009F2116">
            <w:pPr>
              <w:widowControl w:val="0"/>
              <w:snapToGrid w:val="0"/>
              <w:jc w:val="both"/>
              <w:rPr>
                <w:sz w:val="28"/>
                <w:szCs w:val="28"/>
              </w:rPr>
            </w:pPr>
          </w:p>
        </w:tc>
        <w:tc>
          <w:tcPr>
            <w:tcW w:w="1928" w:type="dxa"/>
            <w:vAlign w:val="bottom"/>
          </w:tcPr>
          <w:p w:rsidR="009F2116" w:rsidRDefault="009F2116">
            <w:pPr>
              <w:widowControl w:val="0"/>
              <w:snapToGrid w:val="0"/>
              <w:jc w:val="both"/>
              <w:rPr>
                <w:sz w:val="28"/>
                <w:szCs w:val="28"/>
              </w:rPr>
            </w:pPr>
          </w:p>
        </w:tc>
        <w:tc>
          <w:tcPr>
            <w:tcW w:w="240" w:type="dxa"/>
            <w:vAlign w:val="bottom"/>
          </w:tcPr>
          <w:p w:rsidR="009F2116" w:rsidRDefault="009F2116">
            <w:pPr>
              <w:widowControl w:val="0"/>
              <w:snapToGrid w:val="0"/>
              <w:jc w:val="both"/>
              <w:rPr>
                <w:sz w:val="28"/>
                <w:szCs w:val="28"/>
              </w:rPr>
            </w:pPr>
          </w:p>
        </w:tc>
        <w:tc>
          <w:tcPr>
            <w:tcW w:w="2884" w:type="dxa"/>
            <w:vAlign w:val="bottom"/>
          </w:tcPr>
          <w:p w:rsidR="009F2116" w:rsidRDefault="009F2116">
            <w:pPr>
              <w:widowControl w:val="0"/>
              <w:snapToGrid w:val="0"/>
              <w:jc w:val="right"/>
              <w:rPr>
                <w:sz w:val="28"/>
                <w:szCs w:val="28"/>
              </w:rPr>
            </w:pPr>
            <w:r>
              <w:rPr>
                <w:sz w:val="28"/>
                <w:szCs w:val="28"/>
              </w:rPr>
              <w:t>Ю.В. Никоненок</w:t>
            </w:r>
          </w:p>
        </w:tc>
      </w:tr>
    </w:tbl>
    <w:p w:rsidR="009F2116" w:rsidRDefault="009F2116"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3E3F06">
      <w:pPr>
        <w:spacing w:after="240" w:line="360" w:lineRule="auto"/>
        <w:jc w:val="both"/>
        <w:rPr>
          <w:sz w:val="28"/>
          <w:szCs w:val="28"/>
        </w:rPr>
      </w:pPr>
    </w:p>
    <w:p w:rsidR="00AB0760" w:rsidRDefault="00AB0760" w:rsidP="00AB0760">
      <w:pPr>
        <w:spacing w:line="360" w:lineRule="auto"/>
        <w:jc w:val="both"/>
        <w:rPr>
          <w:sz w:val="28"/>
          <w:szCs w:val="28"/>
        </w:rPr>
      </w:pPr>
      <w:r>
        <w:rPr>
          <w:sz w:val="28"/>
          <w:szCs w:val="28"/>
        </w:rPr>
        <w:lastRenderedPageBreak/>
        <w:t xml:space="preserve">         </w:t>
      </w:r>
    </w:p>
    <w:tbl>
      <w:tblPr>
        <w:tblW w:w="0" w:type="auto"/>
        <w:tblLook w:val="04A0"/>
      </w:tblPr>
      <w:tblGrid>
        <w:gridCol w:w="4503"/>
        <w:gridCol w:w="5068"/>
      </w:tblGrid>
      <w:tr w:rsidR="004D25C2" w:rsidTr="004D25C2">
        <w:tc>
          <w:tcPr>
            <w:tcW w:w="4503" w:type="dxa"/>
          </w:tcPr>
          <w:p w:rsidR="004D25C2" w:rsidRDefault="004D25C2">
            <w:pPr>
              <w:jc w:val="right"/>
            </w:pPr>
          </w:p>
        </w:tc>
        <w:tc>
          <w:tcPr>
            <w:tcW w:w="5068" w:type="dxa"/>
            <w:hideMark/>
          </w:tcPr>
          <w:p w:rsidR="004D25C2" w:rsidRDefault="004D25C2">
            <w:pPr>
              <w:jc w:val="center"/>
              <w:rPr>
                <w:sz w:val="28"/>
                <w:szCs w:val="28"/>
              </w:rPr>
            </w:pPr>
            <w:r>
              <w:rPr>
                <w:sz w:val="28"/>
                <w:szCs w:val="28"/>
              </w:rPr>
              <w:t>Приложение</w:t>
            </w:r>
          </w:p>
          <w:p w:rsidR="004D25C2" w:rsidRDefault="004D25C2">
            <w:pPr>
              <w:jc w:val="center"/>
              <w:rPr>
                <w:sz w:val="28"/>
                <w:szCs w:val="28"/>
              </w:rPr>
            </w:pPr>
            <w:r>
              <w:rPr>
                <w:sz w:val="28"/>
                <w:szCs w:val="28"/>
              </w:rPr>
              <w:t>к постановлению территориальной</w:t>
            </w:r>
          </w:p>
          <w:p w:rsidR="004D25C2" w:rsidRDefault="004D25C2">
            <w:pPr>
              <w:jc w:val="center"/>
              <w:rPr>
                <w:sz w:val="28"/>
                <w:szCs w:val="28"/>
              </w:rPr>
            </w:pPr>
            <w:r>
              <w:rPr>
                <w:sz w:val="28"/>
                <w:szCs w:val="28"/>
              </w:rPr>
              <w:t>избирательной комиссии</w:t>
            </w:r>
          </w:p>
          <w:p w:rsidR="004D25C2" w:rsidRDefault="004D25C2">
            <w:pPr>
              <w:jc w:val="center"/>
              <w:rPr>
                <w:sz w:val="28"/>
                <w:szCs w:val="28"/>
              </w:rPr>
            </w:pPr>
            <w:r>
              <w:rPr>
                <w:sz w:val="28"/>
                <w:szCs w:val="28"/>
              </w:rPr>
              <w:t xml:space="preserve"> Нелидовского района</w:t>
            </w:r>
          </w:p>
          <w:p w:rsidR="004D25C2" w:rsidRDefault="004D25C2">
            <w:pPr>
              <w:jc w:val="center"/>
            </w:pPr>
            <w:r>
              <w:rPr>
                <w:sz w:val="28"/>
                <w:szCs w:val="28"/>
              </w:rPr>
              <w:t>от 10 марта 2020 г. №181/1338-4</w:t>
            </w:r>
          </w:p>
        </w:tc>
      </w:tr>
      <w:tr w:rsidR="004D25C2" w:rsidTr="004D25C2">
        <w:tc>
          <w:tcPr>
            <w:tcW w:w="4503" w:type="dxa"/>
          </w:tcPr>
          <w:p w:rsidR="004D25C2" w:rsidRDefault="004D25C2" w:rsidP="004D25C2">
            <w:pPr>
              <w:jc w:val="center"/>
            </w:pPr>
          </w:p>
        </w:tc>
        <w:tc>
          <w:tcPr>
            <w:tcW w:w="5068" w:type="dxa"/>
          </w:tcPr>
          <w:p w:rsidR="004D25C2" w:rsidRDefault="004D25C2">
            <w:pPr>
              <w:jc w:val="center"/>
              <w:rPr>
                <w:sz w:val="28"/>
                <w:szCs w:val="28"/>
              </w:rPr>
            </w:pPr>
          </w:p>
        </w:tc>
      </w:tr>
    </w:tbl>
    <w:p w:rsidR="004D25C2" w:rsidRDefault="004D25C2" w:rsidP="004D25C2">
      <w:pPr>
        <w:jc w:val="right"/>
        <w:rPr>
          <w:sz w:val="28"/>
          <w:szCs w:val="28"/>
        </w:rPr>
      </w:pPr>
      <w:r>
        <w:rPr>
          <w:sz w:val="28"/>
          <w:szCs w:val="28"/>
        </w:rPr>
        <w:t>.</w:t>
      </w:r>
    </w:p>
    <w:p w:rsidR="004D25C2" w:rsidRDefault="004D25C2" w:rsidP="004D25C2">
      <w:pPr>
        <w:jc w:val="both"/>
      </w:pPr>
      <w:r>
        <w:t xml:space="preserve">                                      </w:t>
      </w:r>
    </w:p>
    <w:p w:rsidR="004D25C2" w:rsidRDefault="004D25C2" w:rsidP="004D25C2">
      <w:pPr>
        <w:jc w:val="center"/>
        <w:rPr>
          <w:b/>
          <w:sz w:val="28"/>
          <w:szCs w:val="28"/>
        </w:rPr>
      </w:pPr>
      <w:r>
        <w:rPr>
          <w:b/>
          <w:sz w:val="28"/>
          <w:szCs w:val="28"/>
        </w:rPr>
        <w:t>Состав</w:t>
      </w:r>
    </w:p>
    <w:p w:rsidR="004D25C2" w:rsidRPr="00202DA7" w:rsidRDefault="004D25C2" w:rsidP="004D25C2">
      <w:pPr>
        <w:spacing w:before="240" w:after="240"/>
        <w:ind w:firstLine="709"/>
        <w:jc w:val="center"/>
        <w:rPr>
          <w:b/>
          <w:sz w:val="28"/>
          <w:szCs w:val="28"/>
        </w:rPr>
      </w:pPr>
      <w:r>
        <w:rPr>
          <w:b/>
          <w:sz w:val="28"/>
          <w:szCs w:val="28"/>
        </w:rPr>
        <w:t>группы</w:t>
      </w:r>
      <w:r w:rsidRPr="00202DA7">
        <w:rPr>
          <w:b/>
          <w:sz w:val="28"/>
          <w:szCs w:val="28"/>
        </w:rPr>
        <w:t xml:space="preserve"> контроля за использованием регионального фрагмента Государственной автоматизированной системы Российской Федерации «Выборы» при </w:t>
      </w:r>
      <w:r w:rsidRPr="007F0CE4">
        <w:rPr>
          <w:b/>
          <w:bCs/>
          <w:sz w:val="28"/>
          <w:szCs w:val="28"/>
        </w:rPr>
        <w:t>подготовке и проведении</w:t>
      </w:r>
      <w:r w:rsidRPr="00202DA7">
        <w:rPr>
          <w:b/>
          <w:sz w:val="28"/>
          <w:szCs w:val="28"/>
        </w:rPr>
        <w:t xml:space="preserve"> на территории</w:t>
      </w:r>
      <w:r>
        <w:rPr>
          <w:b/>
          <w:sz w:val="28"/>
          <w:szCs w:val="28"/>
        </w:rPr>
        <w:t xml:space="preserve"> Нелидовского городского округа</w:t>
      </w:r>
      <w:r w:rsidRPr="00202DA7">
        <w:rPr>
          <w:b/>
          <w:sz w:val="28"/>
          <w:szCs w:val="28"/>
        </w:rPr>
        <w:t xml:space="preserve"> Тверской области </w:t>
      </w:r>
      <w:r w:rsidRPr="007F0CE4">
        <w:rPr>
          <w:b/>
          <w:bCs/>
          <w:sz w:val="28"/>
          <w:szCs w:val="28"/>
        </w:rPr>
        <w:t xml:space="preserve">общероссийского голосования </w:t>
      </w:r>
      <w:r w:rsidRPr="007F0CE4">
        <w:rPr>
          <w:b/>
          <w:sz w:val="28"/>
          <w:szCs w:val="28"/>
        </w:rPr>
        <w:t>по вопросу одобрения изменений в Конституцию Российской Федерации</w:t>
      </w:r>
    </w:p>
    <w:p w:rsidR="004D25C2" w:rsidRDefault="004D25C2" w:rsidP="004D25C2">
      <w:pPr>
        <w:pStyle w:val="140"/>
        <w:spacing w:before="120"/>
        <w:ind w:firstLine="709"/>
        <w:rPr>
          <w:color w:val="000000"/>
        </w:rPr>
      </w:pPr>
      <w:r>
        <w:rPr>
          <w:szCs w:val="28"/>
        </w:rPr>
        <w:t xml:space="preserve"> </w:t>
      </w:r>
    </w:p>
    <w:p w:rsidR="004D25C2" w:rsidRDefault="004D25C2" w:rsidP="004D25C2">
      <w:pPr>
        <w:jc w:val="center"/>
        <w:rPr>
          <w:b/>
          <w:sz w:val="28"/>
          <w:szCs w:val="28"/>
        </w:rPr>
      </w:pPr>
    </w:p>
    <w:tbl>
      <w:tblPr>
        <w:tblW w:w="0" w:type="auto"/>
        <w:tblLook w:val="04A0"/>
      </w:tblPr>
      <w:tblGrid>
        <w:gridCol w:w="5211"/>
        <w:gridCol w:w="4360"/>
      </w:tblGrid>
      <w:tr w:rsidR="004D25C2" w:rsidTr="004D25C2">
        <w:tc>
          <w:tcPr>
            <w:tcW w:w="5211" w:type="dxa"/>
            <w:hideMark/>
          </w:tcPr>
          <w:p w:rsidR="004D25C2" w:rsidRDefault="004D25C2">
            <w:pPr>
              <w:rPr>
                <w:sz w:val="28"/>
                <w:szCs w:val="28"/>
              </w:rPr>
            </w:pPr>
            <w:r>
              <w:rPr>
                <w:sz w:val="28"/>
                <w:szCs w:val="28"/>
              </w:rPr>
              <w:t>Давыденкова Людмила Тимофеевна -</w:t>
            </w:r>
          </w:p>
        </w:tc>
        <w:tc>
          <w:tcPr>
            <w:tcW w:w="4360" w:type="dxa"/>
            <w:hideMark/>
          </w:tcPr>
          <w:p w:rsidR="004D25C2" w:rsidRDefault="004D25C2">
            <w:pPr>
              <w:jc w:val="both"/>
              <w:rPr>
                <w:b/>
                <w:sz w:val="28"/>
                <w:szCs w:val="28"/>
              </w:rPr>
            </w:pPr>
            <w:r>
              <w:rPr>
                <w:sz w:val="28"/>
                <w:szCs w:val="28"/>
              </w:rPr>
              <w:t>член территориальной избирательной  комиссии Нелидовского района с правом решающего голоса</w:t>
            </w:r>
          </w:p>
        </w:tc>
      </w:tr>
      <w:tr w:rsidR="004D25C2" w:rsidTr="004D25C2">
        <w:tc>
          <w:tcPr>
            <w:tcW w:w="5211" w:type="dxa"/>
            <w:hideMark/>
          </w:tcPr>
          <w:p w:rsidR="004D25C2" w:rsidRDefault="004D25C2">
            <w:pPr>
              <w:rPr>
                <w:sz w:val="28"/>
                <w:szCs w:val="28"/>
              </w:rPr>
            </w:pPr>
            <w:r>
              <w:rPr>
                <w:sz w:val="28"/>
                <w:szCs w:val="28"/>
              </w:rPr>
              <w:t>Дятлова Татьяна Витальевна -</w:t>
            </w:r>
          </w:p>
        </w:tc>
        <w:tc>
          <w:tcPr>
            <w:tcW w:w="4360" w:type="dxa"/>
            <w:hideMark/>
          </w:tcPr>
          <w:p w:rsidR="004D25C2" w:rsidRDefault="004D25C2">
            <w:pPr>
              <w:jc w:val="both"/>
              <w:rPr>
                <w:b/>
                <w:sz w:val="28"/>
                <w:szCs w:val="28"/>
              </w:rPr>
            </w:pPr>
            <w:r>
              <w:rPr>
                <w:sz w:val="28"/>
                <w:szCs w:val="28"/>
              </w:rPr>
              <w:t>член территориальной избирательной  комиссии Нелидовского района с правом решающего голоса</w:t>
            </w:r>
          </w:p>
        </w:tc>
      </w:tr>
      <w:tr w:rsidR="004D25C2" w:rsidTr="004D25C2">
        <w:tc>
          <w:tcPr>
            <w:tcW w:w="5211" w:type="dxa"/>
            <w:hideMark/>
          </w:tcPr>
          <w:p w:rsidR="004D25C2" w:rsidRDefault="004D25C2">
            <w:pPr>
              <w:rPr>
                <w:sz w:val="28"/>
                <w:szCs w:val="28"/>
              </w:rPr>
            </w:pPr>
            <w:r>
              <w:rPr>
                <w:sz w:val="28"/>
                <w:szCs w:val="28"/>
              </w:rPr>
              <w:t xml:space="preserve">Горюнова Галина Николаевна - </w:t>
            </w:r>
          </w:p>
        </w:tc>
        <w:tc>
          <w:tcPr>
            <w:tcW w:w="4360" w:type="dxa"/>
            <w:hideMark/>
          </w:tcPr>
          <w:p w:rsidR="004D25C2" w:rsidRDefault="004D25C2">
            <w:pPr>
              <w:jc w:val="both"/>
              <w:rPr>
                <w:b/>
                <w:sz w:val="28"/>
                <w:szCs w:val="28"/>
              </w:rPr>
            </w:pPr>
            <w:r>
              <w:rPr>
                <w:sz w:val="28"/>
                <w:szCs w:val="28"/>
              </w:rPr>
              <w:t>член территориальной избирательной  комиссии Нелидовского района с правом решающего голоса</w:t>
            </w:r>
          </w:p>
        </w:tc>
      </w:tr>
      <w:tr w:rsidR="004D25C2" w:rsidTr="004D25C2">
        <w:tc>
          <w:tcPr>
            <w:tcW w:w="5211" w:type="dxa"/>
            <w:hideMark/>
          </w:tcPr>
          <w:p w:rsidR="004D25C2" w:rsidRDefault="004D25C2">
            <w:pPr>
              <w:rPr>
                <w:sz w:val="28"/>
                <w:szCs w:val="28"/>
              </w:rPr>
            </w:pPr>
            <w:r>
              <w:rPr>
                <w:sz w:val="28"/>
                <w:szCs w:val="28"/>
              </w:rPr>
              <w:t>Иванова Татьяна Владимировна -</w:t>
            </w:r>
          </w:p>
        </w:tc>
        <w:tc>
          <w:tcPr>
            <w:tcW w:w="4360" w:type="dxa"/>
            <w:hideMark/>
          </w:tcPr>
          <w:p w:rsidR="004D25C2" w:rsidRDefault="004D25C2">
            <w:pPr>
              <w:jc w:val="both"/>
              <w:rPr>
                <w:b/>
                <w:sz w:val="28"/>
                <w:szCs w:val="28"/>
              </w:rPr>
            </w:pPr>
            <w:r>
              <w:rPr>
                <w:sz w:val="28"/>
                <w:szCs w:val="28"/>
              </w:rPr>
              <w:t>член территориальной избирательной  комиссии Нелидовского района с правом решающего голоса</w:t>
            </w:r>
          </w:p>
        </w:tc>
      </w:tr>
    </w:tbl>
    <w:p w:rsidR="00AB0760" w:rsidRDefault="00AB0760" w:rsidP="003E3F06">
      <w:pPr>
        <w:spacing w:after="240" w:line="360" w:lineRule="auto"/>
        <w:jc w:val="both"/>
        <w:rPr>
          <w:sz w:val="28"/>
          <w:szCs w:val="28"/>
        </w:rPr>
      </w:pPr>
    </w:p>
    <w:sectPr w:rsidR="00AB0760" w:rsidSect="004D3B67">
      <w:footerReference w:type="default" r:id="rId7"/>
      <w:pgSz w:w="11906" w:h="16838"/>
      <w:pgMar w:top="1134" w:right="850" w:bottom="85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26" w:rsidRDefault="004D6026" w:rsidP="00EA7619">
      <w:r>
        <w:separator/>
      </w:r>
    </w:p>
  </w:endnote>
  <w:endnote w:type="continuationSeparator" w:id="1">
    <w:p w:rsidR="004D6026" w:rsidRDefault="004D6026" w:rsidP="00EA7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16" w:rsidRDefault="009F2116">
    <w:pPr>
      <w:pStyle w:val="af1"/>
      <w:jc w:val="right"/>
    </w:pPr>
  </w:p>
  <w:p w:rsidR="009F2116" w:rsidRDefault="009F211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26" w:rsidRDefault="004D6026" w:rsidP="00EA7619">
      <w:r>
        <w:separator/>
      </w:r>
    </w:p>
  </w:footnote>
  <w:footnote w:type="continuationSeparator" w:id="1">
    <w:p w:rsidR="004D6026" w:rsidRDefault="004D6026" w:rsidP="00EA7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10348A"/>
    <w:lvl w:ilvl="0">
      <w:start w:val="1"/>
      <w:numFmt w:val="bullet"/>
      <w:lvlText w:val=""/>
      <w:lvlJc w:val="left"/>
      <w:pPr>
        <w:tabs>
          <w:tab w:val="num" w:pos="360"/>
        </w:tabs>
        <w:ind w:left="360" w:hanging="360"/>
      </w:pPr>
      <w:rPr>
        <w:rFonts w:ascii="Symbol" w:hAnsi="Symbol" w:cs="Symbol" w:hint="default"/>
      </w:rPr>
    </w:lvl>
  </w:abstractNum>
  <w:abstractNum w:abstractNumId="1">
    <w:nsid w:val="003E743E"/>
    <w:multiLevelType w:val="singleLevel"/>
    <w:tmpl w:val="0419000F"/>
    <w:lvl w:ilvl="0">
      <w:start w:val="1"/>
      <w:numFmt w:val="decimal"/>
      <w:lvlText w:val="%1."/>
      <w:lvlJc w:val="left"/>
      <w:pPr>
        <w:tabs>
          <w:tab w:val="num" w:pos="360"/>
        </w:tabs>
        <w:ind w:left="360" w:hanging="360"/>
      </w:pPr>
    </w:lvl>
  </w:abstractNum>
  <w:abstractNum w:abstractNumId="2">
    <w:nsid w:val="063F3FA5"/>
    <w:multiLevelType w:val="hybridMultilevel"/>
    <w:tmpl w:val="C206E8F8"/>
    <w:lvl w:ilvl="0" w:tplc="EFA2BEE8">
      <w:start w:val="2"/>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A266E"/>
    <w:multiLevelType w:val="singleLevel"/>
    <w:tmpl w:val="9A46D7AE"/>
    <w:lvl w:ilvl="0">
      <w:start w:val="1"/>
      <w:numFmt w:val="bullet"/>
      <w:pStyle w:val="a"/>
      <w:lvlText w:val=""/>
      <w:lvlJc w:val="left"/>
      <w:pPr>
        <w:tabs>
          <w:tab w:val="num" w:pos="360"/>
        </w:tabs>
        <w:ind w:left="360" w:hanging="360"/>
      </w:pPr>
      <w:rPr>
        <w:rFonts w:ascii="Symbol" w:hAnsi="Symbol" w:cs="Symbol" w:hint="default"/>
      </w:rPr>
    </w:lvl>
  </w:abstractNum>
  <w:abstractNum w:abstractNumId="4">
    <w:nsid w:val="18E41EFF"/>
    <w:multiLevelType w:val="multilevel"/>
    <w:tmpl w:val="2C422530"/>
    <w:lvl w:ilvl="0">
      <w:start w:val="1"/>
      <w:numFmt w:val="decimal"/>
      <w:lvlText w:val="%1."/>
      <w:lvlJc w:val="left"/>
      <w:pPr>
        <w:tabs>
          <w:tab w:val="num" w:pos="360"/>
        </w:tabs>
      </w:pPr>
      <w:rPr>
        <w:b w:val="0"/>
        <w:bCs w:val="0"/>
        <w:i w:val="0"/>
        <w:iCs w:val="0"/>
        <w:sz w:val="24"/>
        <w:szCs w:val="24"/>
      </w:rPr>
    </w:lvl>
    <w:lvl w:ilvl="1">
      <w:start w:val="1"/>
      <w:numFmt w:val="decimal"/>
      <w:lvlText w:val="%1.%2."/>
      <w:lvlJc w:val="left"/>
      <w:pPr>
        <w:tabs>
          <w:tab w:val="num" w:pos="737"/>
        </w:tabs>
        <w:ind w:left="737" w:hanging="737"/>
      </w:pPr>
      <w:rPr>
        <w:b/>
        <w:bCs/>
        <w:i w:val="0"/>
        <w:iCs w:val="0"/>
        <w:sz w:val="24"/>
        <w:szCs w:val="24"/>
      </w:rPr>
    </w:lvl>
    <w:lvl w:ilvl="2">
      <w:start w:val="1"/>
      <w:numFmt w:val="decimal"/>
      <w:lvlText w:val="%1.%2.%3."/>
      <w:lvlJc w:val="left"/>
      <w:pPr>
        <w:tabs>
          <w:tab w:val="num" w:pos="720"/>
        </w:tabs>
      </w:pPr>
      <w:rPr>
        <w:sz w:val="24"/>
        <w:szCs w:val="24"/>
      </w:rPr>
    </w:lvl>
    <w:lvl w:ilvl="3">
      <w:start w:val="1"/>
      <w:numFmt w:val="decimal"/>
      <w:pStyle w:val="1"/>
      <w:lvlText w:val="%1.%2.%3.%4"/>
      <w:lvlJc w:val="left"/>
      <w:pPr>
        <w:tabs>
          <w:tab w:val="num" w:pos="1080"/>
        </w:tabs>
      </w:pPr>
    </w:lvl>
    <w:lvl w:ilvl="4">
      <w:start w:val="1"/>
      <w:numFmt w:val="decimal"/>
      <w:lvlText w:val="%2.%3.%4.%5"/>
      <w:lvlJc w:val="left"/>
      <w:pPr>
        <w:tabs>
          <w:tab w:val="num" w:pos="0"/>
        </w:tabs>
      </w:pPr>
    </w:lvl>
    <w:lvl w:ilvl="5">
      <w:start w:val="1"/>
      <w:numFmt w:val="decimal"/>
      <w:lvlText w:val="%2.%3.%4.%5.%6"/>
      <w:lvlJc w:val="left"/>
      <w:pPr>
        <w:tabs>
          <w:tab w:val="num" w:pos="0"/>
        </w:tabs>
      </w:pPr>
    </w:lvl>
    <w:lvl w:ilvl="6">
      <w:start w:val="1"/>
      <w:numFmt w:val="decimal"/>
      <w:lvlText w:val="%2.%3.%4.%5.%6.%7"/>
      <w:lvlJc w:val="left"/>
      <w:pPr>
        <w:tabs>
          <w:tab w:val="num" w:pos="0"/>
        </w:tabs>
      </w:pPr>
    </w:lvl>
    <w:lvl w:ilvl="7">
      <w:start w:val="1"/>
      <w:numFmt w:val="decimal"/>
      <w:lvlText w:val="%2.%3.%4.%5.%6.%7.%8"/>
      <w:lvlJc w:val="left"/>
      <w:pPr>
        <w:tabs>
          <w:tab w:val="num" w:pos="0"/>
        </w:tabs>
      </w:pPr>
    </w:lvl>
    <w:lvl w:ilvl="8">
      <w:start w:val="1"/>
      <w:numFmt w:val="decimal"/>
      <w:lvlText w:val="%2.%3.%4.%5.%6.%7.%8.%9"/>
      <w:lvlJc w:val="left"/>
      <w:pPr>
        <w:tabs>
          <w:tab w:val="num" w:pos="0"/>
        </w:tabs>
      </w:pPr>
    </w:lvl>
  </w:abstractNum>
  <w:abstractNum w:abstractNumId="5">
    <w:nsid w:val="1B8A287B"/>
    <w:multiLevelType w:val="multilevel"/>
    <w:tmpl w:val="3C5E4C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928"/>
        </w:tabs>
        <w:ind w:left="928"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154570"/>
    <w:multiLevelType w:val="hybridMultilevel"/>
    <w:tmpl w:val="221E1FC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B615C19"/>
    <w:multiLevelType w:val="multilevel"/>
    <w:tmpl w:val="B6184B50"/>
    <w:lvl w:ilvl="0">
      <w:start w:val="1"/>
      <w:numFmt w:val="decimal"/>
      <w:lvlText w:val="%1."/>
      <w:lvlJc w:val="left"/>
      <w:pPr>
        <w:tabs>
          <w:tab w:val="num" w:pos="1080"/>
        </w:tabs>
        <w:ind w:firstLine="720"/>
      </w:pPr>
      <w:rPr>
        <w:b w:val="0"/>
        <w:bCs w:val="0"/>
        <w:i w:val="0"/>
        <w:iCs w:val="0"/>
        <w:sz w:val="24"/>
        <w:szCs w:val="24"/>
      </w:rPr>
    </w:lvl>
    <w:lvl w:ilvl="1">
      <w:start w:val="1"/>
      <w:numFmt w:val="decimal"/>
      <w:lvlText w:val="%1.%2."/>
      <w:lvlJc w:val="left"/>
      <w:pPr>
        <w:tabs>
          <w:tab w:val="num" w:pos="1080"/>
        </w:tabs>
        <w:ind w:firstLine="720"/>
      </w:pPr>
      <w:rPr>
        <w:b w:val="0"/>
        <w:bCs w:val="0"/>
        <w:i w:val="0"/>
        <w:iCs w:val="0"/>
        <w:sz w:val="24"/>
        <w:szCs w:val="24"/>
      </w:rPr>
    </w:lvl>
    <w:lvl w:ilvl="2">
      <w:start w:val="1"/>
      <w:numFmt w:val="decimal"/>
      <w:lvlText w:val="%1.%2.%3."/>
      <w:lvlJc w:val="left"/>
      <w:pPr>
        <w:tabs>
          <w:tab w:val="num" w:pos="1440"/>
        </w:tabs>
        <w:ind w:firstLine="720"/>
      </w:pPr>
      <w:rPr>
        <w:b w:val="0"/>
        <w:bCs w:val="0"/>
        <w:i w:val="0"/>
        <w:iCs w:val="0"/>
        <w:sz w:val="24"/>
        <w:szCs w:val="24"/>
      </w:rPr>
    </w:lvl>
    <w:lvl w:ilvl="3">
      <w:start w:val="1"/>
      <w:numFmt w:val="decimal"/>
      <w:lvlText w:val="%1.%4."/>
      <w:lvlJc w:val="left"/>
      <w:pPr>
        <w:tabs>
          <w:tab w:val="num" w:pos="720"/>
        </w:tabs>
      </w:pPr>
      <w:rPr>
        <w:b w:val="0"/>
        <w:bCs w:val="0"/>
        <w:i w:val="0"/>
        <w:iCs w:val="0"/>
        <w:sz w:val="24"/>
        <w:szCs w:val="24"/>
      </w:rPr>
    </w:lvl>
    <w:lvl w:ilvl="4">
      <w:start w:val="1"/>
      <w:numFmt w:val="decimal"/>
      <w:lvlText w:val="%1.%4.%5."/>
      <w:lvlJc w:val="left"/>
      <w:pPr>
        <w:tabs>
          <w:tab w:val="num" w:pos="720"/>
        </w:tabs>
      </w:pPr>
    </w:lvl>
    <w:lvl w:ilvl="5">
      <w:start w:val="1"/>
      <w:numFmt w:val="decimal"/>
      <w:lvlText w:val="%1.%4.%5.%6."/>
      <w:lvlJc w:val="left"/>
      <w:pPr>
        <w:tabs>
          <w:tab w:val="num" w:pos="720"/>
        </w:tabs>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60"/>
        </w:tabs>
      </w:pPr>
    </w:lvl>
  </w:abstractNum>
  <w:abstractNum w:abstractNumId="8">
    <w:nsid w:val="3892718E"/>
    <w:multiLevelType w:val="hybridMultilevel"/>
    <w:tmpl w:val="6458E05E"/>
    <w:lvl w:ilvl="0" w:tplc="0419000F">
      <w:start w:val="1"/>
      <w:numFmt w:val="decimal"/>
      <w:lvlText w:val="%1."/>
      <w:lvlJc w:val="left"/>
      <w:pPr>
        <w:tabs>
          <w:tab w:val="num" w:pos="1969"/>
        </w:tabs>
        <w:ind w:left="196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4ED74FAE"/>
    <w:multiLevelType w:val="hybridMultilevel"/>
    <w:tmpl w:val="FCC49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DB232C"/>
    <w:multiLevelType w:val="hybridMultilevel"/>
    <w:tmpl w:val="2006E472"/>
    <w:lvl w:ilvl="0" w:tplc="0419000F">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33A7787"/>
    <w:multiLevelType w:val="hybridMultilevel"/>
    <w:tmpl w:val="BEF8CA3C"/>
    <w:lvl w:ilvl="0" w:tplc="C20E4B08">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B7C472A"/>
    <w:multiLevelType w:val="hybridMultilevel"/>
    <w:tmpl w:val="21A28600"/>
    <w:lvl w:ilvl="0" w:tplc="75AE27E0">
      <w:start w:val="1"/>
      <w:numFmt w:val="decimal"/>
      <w:lvlText w:val="%1."/>
      <w:lvlJc w:val="left"/>
      <w:pPr>
        <w:ind w:left="1005" w:hanging="64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F277635"/>
    <w:multiLevelType w:val="hybridMultilevel"/>
    <w:tmpl w:val="4050D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AE71D7"/>
    <w:multiLevelType w:val="hybridMultilevel"/>
    <w:tmpl w:val="E8D4CA5A"/>
    <w:lvl w:ilvl="0" w:tplc="77F43D74">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7A6F5F"/>
    <w:multiLevelType w:val="hybridMultilevel"/>
    <w:tmpl w:val="4E16F166"/>
    <w:lvl w:ilvl="0" w:tplc="76B69ACE">
      <w:start w:val="1"/>
      <w:numFmt w:val="decimal"/>
      <w:lvlText w:val="%1."/>
      <w:lvlJc w:val="left"/>
      <w:pPr>
        <w:ind w:left="1813" w:hanging="124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BB6593B"/>
    <w:multiLevelType w:val="hybridMultilevel"/>
    <w:tmpl w:val="01F6A1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7"/>
  </w:num>
  <w:num w:numId="9">
    <w:abstractNumId w:val="4"/>
  </w:num>
  <w:num w:numId="10">
    <w:abstractNumId w:val="1"/>
  </w:num>
  <w:num w:numId="11">
    <w:abstractNumId w:val="6"/>
  </w:num>
  <w:num w:numId="12">
    <w:abstractNumId w:val="16"/>
  </w:num>
  <w:num w:numId="13">
    <w:abstractNumId w:val="5"/>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A7619"/>
    <w:rsid w:val="0000152C"/>
    <w:rsid w:val="00010479"/>
    <w:rsid w:val="00012945"/>
    <w:rsid w:val="00017E7F"/>
    <w:rsid w:val="000258CA"/>
    <w:rsid w:val="00030D6B"/>
    <w:rsid w:val="00032574"/>
    <w:rsid w:val="00041203"/>
    <w:rsid w:val="00051DF5"/>
    <w:rsid w:val="00063C27"/>
    <w:rsid w:val="0007215E"/>
    <w:rsid w:val="0007639F"/>
    <w:rsid w:val="00083D47"/>
    <w:rsid w:val="00084AC1"/>
    <w:rsid w:val="00085A79"/>
    <w:rsid w:val="0009203C"/>
    <w:rsid w:val="00095065"/>
    <w:rsid w:val="000A19B3"/>
    <w:rsid w:val="000B2504"/>
    <w:rsid w:val="000B6043"/>
    <w:rsid w:val="000B6918"/>
    <w:rsid w:val="000C609A"/>
    <w:rsid w:val="000C771D"/>
    <w:rsid w:val="000C7BCE"/>
    <w:rsid w:val="000D4A27"/>
    <w:rsid w:val="000E3F66"/>
    <w:rsid w:val="000E553D"/>
    <w:rsid w:val="000E7FCC"/>
    <w:rsid w:val="000F0854"/>
    <w:rsid w:val="000F1023"/>
    <w:rsid w:val="000F51A7"/>
    <w:rsid w:val="000F7929"/>
    <w:rsid w:val="001076EC"/>
    <w:rsid w:val="0011000F"/>
    <w:rsid w:val="001111EC"/>
    <w:rsid w:val="001114E4"/>
    <w:rsid w:val="00112761"/>
    <w:rsid w:val="001231C6"/>
    <w:rsid w:val="0012343C"/>
    <w:rsid w:val="00123CC3"/>
    <w:rsid w:val="00124A6C"/>
    <w:rsid w:val="001360CA"/>
    <w:rsid w:val="00143B91"/>
    <w:rsid w:val="001443F3"/>
    <w:rsid w:val="00146370"/>
    <w:rsid w:val="00157039"/>
    <w:rsid w:val="00157962"/>
    <w:rsid w:val="00157B4B"/>
    <w:rsid w:val="00160D2F"/>
    <w:rsid w:val="00161BAF"/>
    <w:rsid w:val="001678B4"/>
    <w:rsid w:val="0017587E"/>
    <w:rsid w:val="00177AE4"/>
    <w:rsid w:val="00182458"/>
    <w:rsid w:val="00182E23"/>
    <w:rsid w:val="0018300A"/>
    <w:rsid w:val="00183296"/>
    <w:rsid w:val="001865D9"/>
    <w:rsid w:val="00193CBF"/>
    <w:rsid w:val="00193DAD"/>
    <w:rsid w:val="00197B5E"/>
    <w:rsid w:val="001A33D4"/>
    <w:rsid w:val="001A75AD"/>
    <w:rsid w:val="001C7F9E"/>
    <w:rsid w:val="001D129B"/>
    <w:rsid w:val="001D3499"/>
    <w:rsid w:val="001D5EDE"/>
    <w:rsid w:val="001E2CD7"/>
    <w:rsid w:val="001F37C6"/>
    <w:rsid w:val="001F5161"/>
    <w:rsid w:val="00201E65"/>
    <w:rsid w:val="002054AF"/>
    <w:rsid w:val="00207CAD"/>
    <w:rsid w:val="002144D9"/>
    <w:rsid w:val="00222ED4"/>
    <w:rsid w:val="00224EAE"/>
    <w:rsid w:val="00226B8B"/>
    <w:rsid w:val="00227054"/>
    <w:rsid w:val="00230D09"/>
    <w:rsid w:val="002318FE"/>
    <w:rsid w:val="00233694"/>
    <w:rsid w:val="0023402A"/>
    <w:rsid w:val="00237AC8"/>
    <w:rsid w:val="002409CD"/>
    <w:rsid w:val="002434F5"/>
    <w:rsid w:val="00250DDF"/>
    <w:rsid w:val="0025604E"/>
    <w:rsid w:val="0026030A"/>
    <w:rsid w:val="0026431B"/>
    <w:rsid w:val="0026691B"/>
    <w:rsid w:val="00267874"/>
    <w:rsid w:val="00271120"/>
    <w:rsid w:val="00271190"/>
    <w:rsid w:val="0027395B"/>
    <w:rsid w:val="00273D07"/>
    <w:rsid w:val="00273DA5"/>
    <w:rsid w:val="00280F14"/>
    <w:rsid w:val="00283605"/>
    <w:rsid w:val="00286B41"/>
    <w:rsid w:val="002873B0"/>
    <w:rsid w:val="00295289"/>
    <w:rsid w:val="002A6010"/>
    <w:rsid w:val="002B36D1"/>
    <w:rsid w:val="002B476F"/>
    <w:rsid w:val="002C69CF"/>
    <w:rsid w:val="002D3F46"/>
    <w:rsid w:val="002D4A79"/>
    <w:rsid w:val="002D4EBA"/>
    <w:rsid w:val="00300720"/>
    <w:rsid w:val="00304814"/>
    <w:rsid w:val="003065FA"/>
    <w:rsid w:val="0031270A"/>
    <w:rsid w:val="003139A2"/>
    <w:rsid w:val="00316AAC"/>
    <w:rsid w:val="00317E85"/>
    <w:rsid w:val="003211AA"/>
    <w:rsid w:val="00322750"/>
    <w:rsid w:val="00322D44"/>
    <w:rsid w:val="00332AA0"/>
    <w:rsid w:val="00344EF3"/>
    <w:rsid w:val="00351C88"/>
    <w:rsid w:val="003523D6"/>
    <w:rsid w:val="0035685F"/>
    <w:rsid w:val="00376998"/>
    <w:rsid w:val="00376D3E"/>
    <w:rsid w:val="00393312"/>
    <w:rsid w:val="00396167"/>
    <w:rsid w:val="00396176"/>
    <w:rsid w:val="003A2010"/>
    <w:rsid w:val="003A72DD"/>
    <w:rsid w:val="003B5FCF"/>
    <w:rsid w:val="003D348D"/>
    <w:rsid w:val="003D7C1E"/>
    <w:rsid w:val="003E210C"/>
    <w:rsid w:val="003E3F06"/>
    <w:rsid w:val="003E688D"/>
    <w:rsid w:val="003E6AED"/>
    <w:rsid w:val="003F6E2B"/>
    <w:rsid w:val="004000B2"/>
    <w:rsid w:val="0040221F"/>
    <w:rsid w:val="004210BD"/>
    <w:rsid w:val="0042282F"/>
    <w:rsid w:val="0042683E"/>
    <w:rsid w:val="0044034B"/>
    <w:rsid w:val="004456B8"/>
    <w:rsid w:val="00446DB8"/>
    <w:rsid w:val="0045141C"/>
    <w:rsid w:val="00452209"/>
    <w:rsid w:val="00452301"/>
    <w:rsid w:val="00454A52"/>
    <w:rsid w:val="0045768D"/>
    <w:rsid w:val="0046516C"/>
    <w:rsid w:val="00466BE1"/>
    <w:rsid w:val="00473347"/>
    <w:rsid w:val="00475FDB"/>
    <w:rsid w:val="00480BC0"/>
    <w:rsid w:val="00482872"/>
    <w:rsid w:val="004867EF"/>
    <w:rsid w:val="0049477A"/>
    <w:rsid w:val="004A1D5D"/>
    <w:rsid w:val="004A4EF8"/>
    <w:rsid w:val="004A66DD"/>
    <w:rsid w:val="004B15BD"/>
    <w:rsid w:val="004B38DD"/>
    <w:rsid w:val="004B5811"/>
    <w:rsid w:val="004B773B"/>
    <w:rsid w:val="004C01FC"/>
    <w:rsid w:val="004C13B3"/>
    <w:rsid w:val="004D25C2"/>
    <w:rsid w:val="004D3307"/>
    <w:rsid w:val="004D3B67"/>
    <w:rsid w:val="004D46F1"/>
    <w:rsid w:val="004D6026"/>
    <w:rsid w:val="0050702B"/>
    <w:rsid w:val="00507498"/>
    <w:rsid w:val="00512853"/>
    <w:rsid w:val="0052447D"/>
    <w:rsid w:val="00525A36"/>
    <w:rsid w:val="00526238"/>
    <w:rsid w:val="00531055"/>
    <w:rsid w:val="005377D7"/>
    <w:rsid w:val="0054086A"/>
    <w:rsid w:val="00541E3D"/>
    <w:rsid w:val="00543CC4"/>
    <w:rsid w:val="005604AC"/>
    <w:rsid w:val="0056506D"/>
    <w:rsid w:val="0057718C"/>
    <w:rsid w:val="005810D5"/>
    <w:rsid w:val="0058231D"/>
    <w:rsid w:val="00585435"/>
    <w:rsid w:val="00593E4E"/>
    <w:rsid w:val="00595E7D"/>
    <w:rsid w:val="00596489"/>
    <w:rsid w:val="005968D5"/>
    <w:rsid w:val="00597163"/>
    <w:rsid w:val="005A2778"/>
    <w:rsid w:val="005A324F"/>
    <w:rsid w:val="005A5B23"/>
    <w:rsid w:val="005A7132"/>
    <w:rsid w:val="005A747C"/>
    <w:rsid w:val="005B16DC"/>
    <w:rsid w:val="005B50CC"/>
    <w:rsid w:val="005C37CA"/>
    <w:rsid w:val="005C43C5"/>
    <w:rsid w:val="005C5807"/>
    <w:rsid w:val="005C5AE9"/>
    <w:rsid w:val="005D358C"/>
    <w:rsid w:val="005D46AF"/>
    <w:rsid w:val="005D4DCD"/>
    <w:rsid w:val="005D7126"/>
    <w:rsid w:val="005E0054"/>
    <w:rsid w:val="005E08BC"/>
    <w:rsid w:val="005F1777"/>
    <w:rsid w:val="00600BC5"/>
    <w:rsid w:val="00601EA1"/>
    <w:rsid w:val="00611592"/>
    <w:rsid w:val="00612C80"/>
    <w:rsid w:val="00613B91"/>
    <w:rsid w:val="00620BA6"/>
    <w:rsid w:val="00621611"/>
    <w:rsid w:val="00623649"/>
    <w:rsid w:val="00636479"/>
    <w:rsid w:val="00641A69"/>
    <w:rsid w:val="00646379"/>
    <w:rsid w:val="00657310"/>
    <w:rsid w:val="006603BF"/>
    <w:rsid w:val="00664AED"/>
    <w:rsid w:val="0067107F"/>
    <w:rsid w:val="006711FA"/>
    <w:rsid w:val="006730A7"/>
    <w:rsid w:val="00681B53"/>
    <w:rsid w:val="006820C4"/>
    <w:rsid w:val="0068557D"/>
    <w:rsid w:val="0068763F"/>
    <w:rsid w:val="00691297"/>
    <w:rsid w:val="006952BD"/>
    <w:rsid w:val="00695602"/>
    <w:rsid w:val="0069687D"/>
    <w:rsid w:val="00696F48"/>
    <w:rsid w:val="00697EC8"/>
    <w:rsid w:val="006A01D3"/>
    <w:rsid w:val="006B7955"/>
    <w:rsid w:val="006C5B93"/>
    <w:rsid w:val="006D50A0"/>
    <w:rsid w:val="006D6825"/>
    <w:rsid w:val="006D6916"/>
    <w:rsid w:val="006F0DFD"/>
    <w:rsid w:val="006F145F"/>
    <w:rsid w:val="006F1E20"/>
    <w:rsid w:val="006F7408"/>
    <w:rsid w:val="00702EF1"/>
    <w:rsid w:val="007032E0"/>
    <w:rsid w:val="007066BE"/>
    <w:rsid w:val="00706EEA"/>
    <w:rsid w:val="00707C68"/>
    <w:rsid w:val="00720271"/>
    <w:rsid w:val="00721CF5"/>
    <w:rsid w:val="00723097"/>
    <w:rsid w:val="00724EDF"/>
    <w:rsid w:val="0072552B"/>
    <w:rsid w:val="00737EC8"/>
    <w:rsid w:val="00744920"/>
    <w:rsid w:val="00751863"/>
    <w:rsid w:val="0075573C"/>
    <w:rsid w:val="007620E6"/>
    <w:rsid w:val="00770C8E"/>
    <w:rsid w:val="0077454C"/>
    <w:rsid w:val="0078006C"/>
    <w:rsid w:val="007927A5"/>
    <w:rsid w:val="00794E40"/>
    <w:rsid w:val="007A0499"/>
    <w:rsid w:val="007A1406"/>
    <w:rsid w:val="007A1D17"/>
    <w:rsid w:val="007A2803"/>
    <w:rsid w:val="007C36FE"/>
    <w:rsid w:val="007C3988"/>
    <w:rsid w:val="007C7D27"/>
    <w:rsid w:val="007D1DF9"/>
    <w:rsid w:val="007D3B41"/>
    <w:rsid w:val="007D7ECE"/>
    <w:rsid w:val="007E5233"/>
    <w:rsid w:val="007E605D"/>
    <w:rsid w:val="007E644D"/>
    <w:rsid w:val="007F199F"/>
    <w:rsid w:val="007F4BAA"/>
    <w:rsid w:val="008000AF"/>
    <w:rsid w:val="00801CB3"/>
    <w:rsid w:val="008061F3"/>
    <w:rsid w:val="0081141D"/>
    <w:rsid w:val="00811826"/>
    <w:rsid w:val="0081230E"/>
    <w:rsid w:val="008134D3"/>
    <w:rsid w:val="00822336"/>
    <w:rsid w:val="00823C2E"/>
    <w:rsid w:val="00824EA0"/>
    <w:rsid w:val="00834AA5"/>
    <w:rsid w:val="00841A2C"/>
    <w:rsid w:val="008465BD"/>
    <w:rsid w:val="00850A1C"/>
    <w:rsid w:val="00852E9D"/>
    <w:rsid w:val="0085406F"/>
    <w:rsid w:val="00860955"/>
    <w:rsid w:val="00863415"/>
    <w:rsid w:val="008672EC"/>
    <w:rsid w:val="008729A1"/>
    <w:rsid w:val="00872F86"/>
    <w:rsid w:val="008822AD"/>
    <w:rsid w:val="0088346D"/>
    <w:rsid w:val="00893217"/>
    <w:rsid w:val="008A09B9"/>
    <w:rsid w:val="008A4279"/>
    <w:rsid w:val="008B2939"/>
    <w:rsid w:val="008C1603"/>
    <w:rsid w:val="008C1E92"/>
    <w:rsid w:val="008D1C4A"/>
    <w:rsid w:val="008E0360"/>
    <w:rsid w:val="008E295B"/>
    <w:rsid w:val="008E355E"/>
    <w:rsid w:val="008E3AA9"/>
    <w:rsid w:val="008E7A8A"/>
    <w:rsid w:val="009035C5"/>
    <w:rsid w:val="0091018F"/>
    <w:rsid w:val="00916B0D"/>
    <w:rsid w:val="009232F2"/>
    <w:rsid w:val="00925B79"/>
    <w:rsid w:val="009343CE"/>
    <w:rsid w:val="0094036B"/>
    <w:rsid w:val="00940A1F"/>
    <w:rsid w:val="0094648A"/>
    <w:rsid w:val="00953C92"/>
    <w:rsid w:val="00957191"/>
    <w:rsid w:val="00957551"/>
    <w:rsid w:val="009624DB"/>
    <w:rsid w:val="00973463"/>
    <w:rsid w:val="00977E82"/>
    <w:rsid w:val="00981C7D"/>
    <w:rsid w:val="0098480C"/>
    <w:rsid w:val="0098557E"/>
    <w:rsid w:val="0099432E"/>
    <w:rsid w:val="00994832"/>
    <w:rsid w:val="0099740E"/>
    <w:rsid w:val="009A06A2"/>
    <w:rsid w:val="009A071D"/>
    <w:rsid w:val="009A321E"/>
    <w:rsid w:val="009A36DA"/>
    <w:rsid w:val="009A3820"/>
    <w:rsid w:val="009A4D44"/>
    <w:rsid w:val="009B60BB"/>
    <w:rsid w:val="009C25C4"/>
    <w:rsid w:val="009C2CE8"/>
    <w:rsid w:val="009C5F08"/>
    <w:rsid w:val="009D6014"/>
    <w:rsid w:val="009E1174"/>
    <w:rsid w:val="009F2116"/>
    <w:rsid w:val="009F32FE"/>
    <w:rsid w:val="009F49FF"/>
    <w:rsid w:val="009F7202"/>
    <w:rsid w:val="00A0189D"/>
    <w:rsid w:val="00A17AEC"/>
    <w:rsid w:val="00A24108"/>
    <w:rsid w:val="00A444EF"/>
    <w:rsid w:val="00A527F5"/>
    <w:rsid w:val="00A5380E"/>
    <w:rsid w:val="00A552D8"/>
    <w:rsid w:val="00A7047D"/>
    <w:rsid w:val="00A81D2E"/>
    <w:rsid w:val="00A856E7"/>
    <w:rsid w:val="00A9151F"/>
    <w:rsid w:val="00A97585"/>
    <w:rsid w:val="00AA7B15"/>
    <w:rsid w:val="00AB0760"/>
    <w:rsid w:val="00AB0C0E"/>
    <w:rsid w:val="00AB2307"/>
    <w:rsid w:val="00AB2D8A"/>
    <w:rsid w:val="00AB323E"/>
    <w:rsid w:val="00AC6B7A"/>
    <w:rsid w:val="00AD122F"/>
    <w:rsid w:val="00AD209A"/>
    <w:rsid w:val="00AD449A"/>
    <w:rsid w:val="00AD5115"/>
    <w:rsid w:val="00AD7D7C"/>
    <w:rsid w:val="00AE2513"/>
    <w:rsid w:val="00AF01DB"/>
    <w:rsid w:val="00AF4A36"/>
    <w:rsid w:val="00B066D6"/>
    <w:rsid w:val="00B318ED"/>
    <w:rsid w:val="00B3491F"/>
    <w:rsid w:val="00B35953"/>
    <w:rsid w:val="00B450D8"/>
    <w:rsid w:val="00B60785"/>
    <w:rsid w:val="00B60E35"/>
    <w:rsid w:val="00B64F2F"/>
    <w:rsid w:val="00B73830"/>
    <w:rsid w:val="00B75D4A"/>
    <w:rsid w:val="00B76DDE"/>
    <w:rsid w:val="00B81B2C"/>
    <w:rsid w:val="00B9493D"/>
    <w:rsid w:val="00B96493"/>
    <w:rsid w:val="00B96FAC"/>
    <w:rsid w:val="00BA2369"/>
    <w:rsid w:val="00BB11E6"/>
    <w:rsid w:val="00BB1379"/>
    <w:rsid w:val="00BC546B"/>
    <w:rsid w:val="00BD03B5"/>
    <w:rsid w:val="00BE7119"/>
    <w:rsid w:val="00BF39A0"/>
    <w:rsid w:val="00C021A6"/>
    <w:rsid w:val="00C11A71"/>
    <w:rsid w:val="00C141DF"/>
    <w:rsid w:val="00C20B18"/>
    <w:rsid w:val="00C27308"/>
    <w:rsid w:val="00C27C88"/>
    <w:rsid w:val="00C307DE"/>
    <w:rsid w:val="00C316E8"/>
    <w:rsid w:val="00C36442"/>
    <w:rsid w:val="00C458B1"/>
    <w:rsid w:val="00C46E8E"/>
    <w:rsid w:val="00C64BC1"/>
    <w:rsid w:val="00C672A9"/>
    <w:rsid w:val="00C7741E"/>
    <w:rsid w:val="00C800B6"/>
    <w:rsid w:val="00C86A06"/>
    <w:rsid w:val="00C91003"/>
    <w:rsid w:val="00CA0CED"/>
    <w:rsid w:val="00CA18C1"/>
    <w:rsid w:val="00CA3A37"/>
    <w:rsid w:val="00CB29AD"/>
    <w:rsid w:val="00CC64F8"/>
    <w:rsid w:val="00CD3042"/>
    <w:rsid w:val="00CD30BC"/>
    <w:rsid w:val="00CD5C5C"/>
    <w:rsid w:val="00CD630E"/>
    <w:rsid w:val="00CE13C5"/>
    <w:rsid w:val="00CE57B5"/>
    <w:rsid w:val="00CF1EC5"/>
    <w:rsid w:val="00CF2B15"/>
    <w:rsid w:val="00CF688F"/>
    <w:rsid w:val="00D04BA8"/>
    <w:rsid w:val="00D050E1"/>
    <w:rsid w:val="00D064F8"/>
    <w:rsid w:val="00D11F65"/>
    <w:rsid w:val="00D1368B"/>
    <w:rsid w:val="00D14E52"/>
    <w:rsid w:val="00D17066"/>
    <w:rsid w:val="00D1720F"/>
    <w:rsid w:val="00D226FF"/>
    <w:rsid w:val="00D27762"/>
    <w:rsid w:val="00D3040A"/>
    <w:rsid w:val="00D31A30"/>
    <w:rsid w:val="00D33146"/>
    <w:rsid w:val="00D336C5"/>
    <w:rsid w:val="00D42535"/>
    <w:rsid w:val="00D44631"/>
    <w:rsid w:val="00D5593F"/>
    <w:rsid w:val="00D577D3"/>
    <w:rsid w:val="00D76C45"/>
    <w:rsid w:val="00D8070E"/>
    <w:rsid w:val="00D8070F"/>
    <w:rsid w:val="00D8356F"/>
    <w:rsid w:val="00D8488C"/>
    <w:rsid w:val="00D85062"/>
    <w:rsid w:val="00D93D51"/>
    <w:rsid w:val="00D951DB"/>
    <w:rsid w:val="00DA5191"/>
    <w:rsid w:val="00DA5CE4"/>
    <w:rsid w:val="00DB735F"/>
    <w:rsid w:val="00DD2195"/>
    <w:rsid w:val="00DD2268"/>
    <w:rsid w:val="00DD362B"/>
    <w:rsid w:val="00DD6D54"/>
    <w:rsid w:val="00DE4AB4"/>
    <w:rsid w:val="00DE5DD9"/>
    <w:rsid w:val="00DE5F43"/>
    <w:rsid w:val="00DF7B32"/>
    <w:rsid w:val="00E01DEE"/>
    <w:rsid w:val="00E03D80"/>
    <w:rsid w:val="00E136F4"/>
    <w:rsid w:val="00E166C4"/>
    <w:rsid w:val="00E369ED"/>
    <w:rsid w:val="00E410D1"/>
    <w:rsid w:val="00E604EC"/>
    <w:rsid w:val="00E6396E"/>
    <w:rsid w:val="00E645DD"/>
    <w:rsid w:val="00E72281"/>
    <w:rsid w:val="00E739A8"/>
    <w:rsid w:val="00E742AC"/>
    <w:rsid w:val="00E747E6"/>
    <w:rsid w:val="00E77A7E"/>
    <w:rsid w:val="00E810CD"/>
    <w:rsid w:val="00E81403"/>
    <w:rsid w:val="00E83292"/>
    <w:rsid w:val="00E85E24"/>
    <w:rsid w:val="00E91F29"/>
    <w:rsid w:val="00E95C71"/>
    <w:rsid w:val="00EA162B"/>
    <w:rsid w:val="00EA24B5"/>
    <w:rsid w:val="00EA2C37"/>
    <w:rsid w:val="00EA5283"/>
    <w:rsid w:val="00EA7619"/>
    <w:rsid w:val="00EB1C63"/>
    <w:rsid w:val="00EB775C"/>
    <w:rsid w:val="00EC203A"/>
    <w:rsid w:val="00EC5027"/>
    <w:rsid w:val="00ED13FA"/>
    <w:rsid w:val="00EE25DC"/>
    <w:rsid w:val="00EE2B9D"/>
    <w:rsid w:val="00EE3B5B"/>
    <w:rsid w:val="00EE725C"/>
    <w:rsid w:val="00EF020C"/>
    <w:rsid w:val="00EF0CEF"/>
    <w:rsid w:val="00EF0FCF"/>
    <w:rsid w:val="00EF1BA0"/>
    <w:rsid w:val="00EF1F97"/>
    <w:rsid w:val="00EF3C65"/>
    <w:rsid w:val="00EF699C"/>
    <w:rsid w:val="00EF6E0B"/>
    <w:rsid w:val="00F10188"/>
    <w:rsid w:val="00F139DB"/>
    <w:rsid w:val="00F36499"/>
    <w:rsid w:val="00F4129A"/>
    <w:rsid w:val="00F42518"/>
    <w:rsid w:val="00F43EB7"/>
    <w:rsid w:val="00F52E28"/>
    <w:rsid w:val="00F5420A"/>
    <w:rsid w:val="00F64CF1"/>
    <w:rsid w:val="00F660D1"/>
    <w:rsid w:val="00F73267"/>
    <w:rsid w:val="00F7337A"/>
    <w:rsid w:val="00F81635"/>
    <w:rsid w:val="00F911FD"/>
    <w:rsid w:val="00F965EC"/>
    <w:rsid w:val="00FA6299"/>
    <w:rsid w:val="00FA68F4"/>
    <w:rsid w:val="00FB1B9C"/>
    <w:rsid w:val="00FB7254"/>
    <w:rsid w:val="00FD0C48"/>
    <w:rsid w:val="00FD1A9E"/>
    <w:rsid w:val="00FD6BEE"/>
    <w:rsid w:val="00FE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CA"/>
    <w:pPr>
      <w:autoSpaceDE w:val="0"/>
      <w:autoSpaceDN w:val="0"/>
    </w:pPr>
    <w:rPr>
      <w:rFonts w:ascii="Times New Roman" w:eastAsia="Times New Roman" w:hAnsi="Times New Roman"/>
      <w:sz w:val="24"/>
      <w:szCs w:val="24"/>
      <w:lang w:eastAsia="en-US"/>
    </w:rPr>
  </w:style>
  <w:style w:type="paragraph" w:styleId="10">
    <w:name w:val="heading 1"/>
    <w:basedOn w:val="a0"/>
    <w:next w:val="a0"/>
    <w:link w:val="11"/>
    <w:uiPriority w:val="99"/>
    <w:qFormat/>
    <w:rsid w:val="0040221F"/>
    <w:pPr>
      <w:keepNext/>
      <w:keepLines/>
      <w:spacing w:before="480"/>
      <w:outlineLvl w:val="0"/>
    </w:pPr>
    <w:rPr>
      <w:rFonts w:ascii="Cambria" w:hAnsi="Cambria" w:cs="Cambria"/>
      <w:b/>
      <w:bCs/>
      <w:color w:val="365F91"/>
      <w:sz w:val="28"/>
      <w:szCs w:val="28"/>
    </w:rPr>
  </w:style>
  <w:style w:type="paragraph" w:styleId="2">
    <w:name w:val="heading 2"/>
    <w:basedOn w:val="a0"/>
    <w:next w:val="a0"/>
    <w:link w:val="20"/>
    <w:uiPriority w:val="99"/>
    <w:qFormat/>
    <w:rsid w:val="00EA7619"/>
    <w:pPr>
      <w:keepNext/>
      <w:jc w:val="center"/>
      <w:outlineLvl w:val="1"/>
    </w:pPr>
    <w:rPr>
      <w:b/>
      <w:bCs/>
      <w:sz w:val="28"/>
      <w:szCs w:val="28"/>
      <w:lang w:eastAsia="ru-RU"/>
    </w:rPr>
  </w:style>
  <w:style w:type="paragraph" w:styleId="3">
    <w:name w:val="heading 3"/>
    <w:basedOn w:val="a0"/>
    <w:next w:val="a0"/>
    <w:link w:val="31"/>
    <w:uiPriority w:val="99"/>
    <w:qFormat/>
    <w:rsid w:val="00706EEA"/>
    <w:pPr>
      <w:keepNext/>
      <w:jc w:val="both"/>
      <w:outlineLvl w:val="2"/>
    </w:pPr>
    <w:rPr>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10"/>
    <w:uiPriority w:val="99"/>
    <w:locked/>
    <w:rsid w:val="00304814"/>
    <w:rPr>
      <w:rFonts w:ascii="Cambria" w:hAnsi="Cambria" w:cs="Cambria"/>
      <w:b/>
      <w:bCs/>
      <w:color w:val="365F91"/>
      <w:sz w:val="20"/>
      <w:szCs w:val="20"/>
      <w:lang w:eastAsia="ru-RU"/>
    </w:rPr>
  </w:style>
  <w:style w:type="character" w:customStyle="1" w:styleId="Heading2Char">
    <w:name w:val="Heading 2 Char"/>
    <w:basedOn w:val="a1"/>
    <w:link w:val="21"/>
    <w:uiPriority w:val="99"/>
    <w:semiHidden/>
    <w:locked/>
    <w:rsid w:val="00304814"/>
    <w:rPr>
      <w:rFonts w:ascii="Cambria" w:hAnsi="Cambria" w:cs="Cambria"/>
      <w:b/>
      <w:bCs/>
      <w:color w:val="4F81BD"/>
      <w:sz w:val="20"/>
      <w:szCs w:val="20"/>
      <w:lang w:eastAsia="ru-RU"/>
    </w:rPr>
  </w:style>
  <w:style w:type="character" w:customStyle="1" w:styleId="31">
    <w:name w:val="Заголовок 3 Знак1"/>
    <w:basedOn w:val="a1"/>
    <w:link w:val="3"/>
    <w:uiPriority w:val="99"/>
    <w:locked/>
    <w:rsid w:val="00706EEA"/>
    <w:rPr>
      <w:rFonts w:ascii="Times New Roman" w:hAnsi="Times New Roman" w:cs="Times New Roman"/>
      <w:b/>
      <w:bCs/>
      <w:sz w:val="24"/>
      <w:szCs w:val="24"/>
      <w:lang w:eastAsia="ru-RU"/>
    </w:rPr>
  </w:style>
  <w:style w:type="character" w:customStyle="1" w:styleId="20">
    <w:name w:val="Заголовок 2 Знак"/>
    <w:basedOn w:val="a1"/>
    <w:link w:val="2"/>
    <w:uiPriority w:val="99"/>
    <w:semiHidden/>
    <w:locked/>
    <w:rsid w:val="00EA7619"/>
    <w:rPr>
      <w:rFonts w:ascii="Times New Roman" w:hAnsi="Times New Roman" w:cs="Times New Roman"/>
      <w:b/>
      <w:bCs/>
      <w:sz w:val="28"/>
      <w:szCs w:val="28"/>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0"/>
    <w:link w:val="a5"/>
    <w:uiPriority w:val="99"/>
    <w:semiHidden/>
    <w:rsid w:val="00EA7619"/>
    <w:rPr>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Знак Char,Текст сноски Знак1 Знак Char,Текст сноски Знак Знак1 Char,Текст сноски Знак1 Знак Знак Знак Знак Char"/>
    <w:basedOn w:val="a1"/>
    <w:link w:val="12"/>
    <w:uiPriority w:val="99"/>
    <w:semiHidden/>
    <w:locked/>
    <w:rsid w:val="006A01D3"/>
    <w:rPr>
      <w:rFonts w:ascii="Times New Roman" w:hAnsi="Times New Roman" w:cs="Times New Roman"/>
      <w:sz w:val="20"/>
      <w:szCs w:val="20"/>
      <w:lang w:eastAsia="ru-RU"/>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1"/>
    <w:link w:val="a4"/>
    <w:uiPriority w:val="99"/>
    <w:locked/>
    <w:rsid w:val="00EA7619"/>
    <w:rPr>
      <w:rFonts w:ascii="Times New Roman" w:hAnsi="Times New Roman" w:cs="Times New Roman"/>
      <w:sz w:val="20"/>
      <w:szCs w:val="20"/>
    </w:rPr>
  </w:style>
  <w:style w:type="paragraph" w:styleId="a6">
    <w:name w:val="List Paragraph"/>
    <w:basedOn w:val="a0"/>
    <w:uiPriority w:val="99"/>
    <w:qFormat/>
    <w:rsid w:val="00EA7619"/>
    <w:pPr>
      <w:ind w:left="720"/>
    </w:pPr>
  </w:style>
  <w:style w:type="paragraph" w:customStyle="1" w:styleId="Caaieiaieoaaeeoueaa">
    <w:name w:val="Caaieiaie oaaeeou eaa."/>
    <w:basedOn w:val="a0"/>
    <w:uiPriority w:val="99"/>
    <w:rsid w:val="00EA7619"/>
    <w:pPr>
      <w:widowControl w:val="0"/>
      <w:autoSpaceDE/>
      <w:autoSpaceDN/>
      <w:spacing w:before="20" w:after="20"/>
    </w:pPr>
    <w:rPr>
      <w:b/>
      <w:bCs/>
      <w:sz w:val="20"/>
      <w:szCs w:val="20"/>
      <w:lang w:eastAsia="ru-RU"/>
    </w:rPr>
  </w:style>
  <w:style w:type="character" w:styleId="a7">
    <w:name w:val="footnote reference"/>
    <w:basedOn w:val="a1"/>
    <w:uiPriority w:val="99"/>
    <w:semiHidden/>
    <w:rsid w:val="00EA7619"/>
    <w:rPr>
      <w:vertAlign w:val="superscript"/>
    </w:rPr>
  </w:style>
  <w:style w:type="paragraph" w:styleId="a8">
    <w:name w:val="Balloon Text"/>
    <w:basedOn w:val="a0"/>
    <w:link w:val="a9"/>
    <w:uiPriority w:val="99"/>
    <w:semiHidden/>
    <w:rsid w:val="00EA7619"/>
    <w:rPr>
      <w:rFonts w:ascii="Tahoma" w:hAnsi="Tahoma" w:cs="Tahoma"/>
      <w:sz w:val="16"/>
      <w:szCs w:val="16"/>
    </w:rPr>
  </w:style>
  <w:style w:type="character" w:customStyle="1" w:styleId="a9">
    <w:name w:val="Текст выноски Знак"/>
    <w:basedOn w:val="a1"/>
    <w:link w:val="a8"/>
    <w:uiPriority w:val="99"/>
    <w:semiHidden/>
    <w:locked/>
    <w:rsid w:val="00EA7619"/>
    <w:rPr>
      <w:rFonts w:ascii="Tahoma" w:hAnsi="Tahoma" w:cs="Tahoma"/>
      <w:sz w:val="16"/>
      <w:szCs w:val="16"/>
    </w:rPr>
  </w:style>
  <w:style w:type="character" w:styleId="aa">
    <w:name w:val="annotation reference"/>
    <w:basedOn w:val="a1"/>
    <w:uiPriority w:val="99"/>
    <w:semiHidden/>
    <w:rsid w:val="000F7929"/>
    <w:rPr>
      <w:sz w:val="16"/>
      <w:szCs w:val="16"/>
    </w:rPr>
  </w:style>
  <w:style w:type="paragraph" w:styleId="ab">
    <w:name w:val="annotation text"/>
    <w:basedOn w:val="a0"/>
    <w:link w:val="ac"/>
    <w:uiPriority w:val="99"/>
    <w:semiHidden/>
    <w:rsid w:val="000F7929"/>
    <w:rPr>
      <w:sz w:val="20"/>
      <w:szCs w:val="20"/>
    </w:rPr>
  </w:style>
  <w:style w:type="character" w:customStyle="1" w:styleId="ac">
    <w:name w:val="Текст примечания Знак"/>
    <w:basedOn w:val="a1"/>
    <w:link w:val="ab"/>
    <w:uiPriority w:val="99"/>
    <w:semiHidden/>
    <w:locked/>
    <w:rsid w:val="000F7929"/>
    <w:rPr>
      <w:rFonts w:ascii="Times New Roman" w:hAnsi="Times New Roman" w:cs="Times New Roman"/>
      <w:sz w:val="20"/>
      <w:szCs w:val="20"/>
    </w:rPr>
  </w:style>
  <w:style w:type="paragraph" w:styleId="ad">
    <w:name w:val="annotation subject"/>
    <w:basedOn w:val="ab"/>
    <w:next w:val="ab"/>
    <w:link w:val="ae"/>
    <w:uiPriority w:val="99"/>
    <w:semiHidden/>
    <w:rsid w:val="000F7929"/>
    <w:rPr>
      <w:b/>
      <w:bCs/>
    </w:rPr>
  </w:style>
  <w:style w:type="character" w:customStyle="1" w:styleId="ae">
    <w:name w:val="Тема примечания Знак"/>
    <w:basedOn w:val="ac"/>
    <w:link w:val="ad"/>
    <w:uiPriority w:val="99"/>
    <w:semiHidden/>
    <w:locked/>
    <w:rsid w:val="000F7929"/>
    <w:rPr>
      <w:b/>
      <w:bCs/>
    </w:rPr>
  </w:style>
  <w:style w:type="paragraph" w:styleId="af">
    <w:name w:val="header"/>
    <w:basedOn w:val="a0"/>
    <w:link w:val="af0"/>
    <w:uiPriority w:val="99"/>
    <w:rsid w:val="00D17066"/>
    <w:pPr>
      <w:tabs>
        <w:tab w:val="center" w:pos="4677"/>
        <w:tab w:val="right" w:pos="9355"/>
      </w:tabs>
    </w:pPr>
  </w:style>
  <w:style w:type="character" w:customStyle="1" w:styleId="af0">
    <w:name w:val="Верхний колонтитул Знак"/>
    <w:basedOn w:val="a1"/>
    <w:link w:val="af"/>
    <w:uiPriority w:val="99"/>
    <w:locked/>
    <w:rsid w:val="00D17066"/>
    <w:rPr>
      <w:rFonts w:ascii="Times New Roman" w:hAnsi="Times New Roman" w:cs="Times New Roman"/>
      <w:sz w:val="24"/>
      <w:szCs w:val="24"/>
    </w:rPr>
  </w:style>
  <w:style w:type="paragraph" w:styleId="af1">
    <w:name w:val="footer"/>
    <w:basedOn w:val="a0"/>
    <w:link w:val="af2"/>
    <w:uiPriority w:val="99"/>
    <w:rsid w:val="00D17066"/>
    <w:pPr>
      <w:tabs>
        <w:tab w:val="center" w:pos="4677"/>
        <w:tab w:val="right" w:pos="9355"/>
      </w:tabs>
    </w:pPr>
  </w:style>
  <w:style w:type="character" w:customStyle="1" w:styleId="af2">
    <w:name w:val="Нижний колонтитул Знак"/>
    <w:basedOn w:val="a1"/>
    <w:link w:val="af1"/>
    <w:uiPriority w:val="99"/>
    <w:locked/>
    <w:rsid w:val="00D17066"/>
    <w:rPr>
      <w:rFonts w:ascii="Times New Roman" w:hAnsi="Times New Roman" w:cs="Times New Roman"/>
      <w:sz w:val="24"/>
      <w:szCs w:val="24"/>
    </w:rPr>
  </w:style>
  <w:style w:type="paragraph" w:customStyle="1" w:styleId="110">
    <w:name w:val="Заголовок 11"/>
    <w:basedOn w:val="a0"/>
    <w:next w:val="a0"/>
    <w:link w:val="Heading1Char"/>
    <w:uiPriority w:val="99"/>
    <w:rsid w:val="00304814"/>
    <w:pPr>
      <w:keepNext/>
      <w:keepLines/>
      <w:autoSpaceDE/>
      <w:autoSpaceDN/>
      <w:spacing w:before="480" w:line="276" w:lineRule="auto"/>
    </w:pPr>
    <w:rPr>
      <w:rFonts w:ascii="Cambria" w:hAnsi="Cambria" w:cs="Cambria"/>
      <w:b/>
      <w:bCs/>
      <w:color w:val="365F91"/>
      <w:sz w:val="28"/>
      <w:szCs w:val="28"/>
      <w:lang w:eastAsia="ru-RU"/>
    </w:rPr>
  </w:style>
  <w:style w:type="paragraph" w:customStyle="1" w:styleId="21">
    <w:name w:val="Заголовок 21"/>
    <w:basedOn w:val="a0"/>
    <w:next w:val="a0"/>
    <w:link w:val="Heading2Char"/>
    <w:uiPriority w:val="99"/>
    <w:semiHidden/>
    <w:rsid w:val="00304814"/>
    <w:pPr>
      <w:keepNext/>
      <w:keepLines/>
      <w:autoSpaceDE/>
      <w:autoSpaceDN/>
      <w:spacing w:before="200" w:line="276" w:lineRule="auto"/>
    </w:pPr>
    <w:rPr>
      <w:rFonts w:ascii="Cambria" w:hAnsi="Cambria" w:cs="Cambria"/>
      <w:b/>
      <w:bCs/>
      <w:color w:val="4F81BD"/>
      <w:sz w:val="26"/>
      <w:szCs w:val="26"/>
      <w:lang w:eastAsia="ru-RU"/>
    </w:rPr>
  </w:style>
  <w:style w:type="character" w:customStyle="1" w:styleId="22">
    <w:name w:val="Основной текст 2 Знак"/>
    <w:basedOn w:val="a1"/>
    <w:link w:val="23"/>
    <w:uiPriority w:val="99"/>
    <w:locked/>
    <w:rsid w:val="00304814"/>
    <w:rPr>
      <w:sz w:val="20"/>
      <w:szCs w:val="20"/>
      <w:shd w:val="clear" w:color="auto" w:fill="FFFFFF"/>
    </w:rPr>
  </w:style>
  <w:style w:type="paragraph" w:styleId="23">
    <w:name w:val="Body Text 2"/>
    <w:basedOn w:val="a0"/>
    <w:link w:val="22"/>
    <w:uiPriority w:val="99"/>
    <w:rsid w:val="00304814"/>
    <w:pPr>
      <w:shd w:val="clear" w:color="auto" w:fill="FFFFFF"/>
      <w:autoSpaceDE/>
      <w:autoSpaceDN/>
      <w:spacing w:after="200" w:line="276" w:lineRule="auto"/>
      <w:jc w:val="both"/>
    </w:pPr>
    <w:rPr>
      <w:rFonts w:ascii="Calibri" w:eastAsia="Calibri" w:hAnsi="Calibri" w:cs="Calibri"/>
      <w:sz w:val="20"/>
      <w:szCs w:val="20"/>
    </w:rPr>
  </w:style>
  <w:style w:type="character" w:customStyle="1" w:styleId="BodyText2Char1">
    <w:name w:val="Body Text 2 Char1"/>
    <w:basedOn w:val="a1"/>
    <w:link w:val="23"/>
    <w:uiPriority w:val="99"/>
    <w:semiHidden/>
    <w:locked/>
    <w:rsid w:val="00316AAC"/>
    <w:rPr>
      <w:rFonts w:ascii="Times New Roman" w:hAnsi="Times New Roman" w:cs="Times New Roman"/>
      <w:sz w:val="24"/>
      <w:szCs w:val="24"/>
      <w:lang w:eastAsia="en-US"/>
    </w:rPr>
  </w:style>
  <w:style w:type="character" w:customStyle="1" w:styleId="210">
    <w:name w:val="Основной текст 2 Знак1"/>
    <w:basedOn w:val="a1"/>
    <w:uiPriority w:val="99"/>
    <w:semiHidden/>
    <w:rsid w:val="00304814"/>
    <w:rPr>
      <w:rFonts w:ascii="Times New Roman" w:hAnsi="Times New Roman" w:cs="Times New Roman"/>
      <w:sz w:val="24"/>
      <w:szCs w:val="24"/>
    </w:rPr>
  </w:style>
  <w:style w:type="paragraph" w:styleId="af3">
    <w:name w:val="Body Text"/>
    <w:basedOn w:val="a0"/>
    <w:link w:val="af4"/>
    <w:uiPriority w:val="99"/>
    <w:rsid w:val="00304814"/>
    <w:pPr>
      <w:autoSpaceDE/>
      <w:autoSpaceDN/>
      <w:spacing w:after="200" w:line="276" w:lineRule="auto"/>
      <w:ind w:right="-1"/>
    </w:pPr>
    <w:rPr>
      <w:sz w:val="22"/>
      <w:szCs w:val="22"/>
      <w:lang w:eastAsia="ru-RU"/>
    </w:rPr>
  </w:style>
  <w:style w:type="character" w:customStyle="1" w:styleId="af4">
    <w:name w:val="Основной текст Знак"/>
    <w:basedOn w:val="a1"/>
    <w:link w:val="af3"/>
    <w:uiPriority w:val="99"/>
    <w:locked/>
    <w:rsid w:val="00304814"/>
    <w:rPr>
      <w:rFonts w:ascii="Times New Roman" w:hAnsi="Times New Roman" w:cs="Times New Roman"/>
      <w:sz w:val="20"/>
      <w:szCs w:val="20"/>
      <w:lang w:eastAsia="ru-RU"/>
    </w:rPr>
  </w:style>
  <w:style w:type="character" w:customStyle="1" w:styleId="13">
    <w:name w:val="Знак сноски1"/>
    <w:basedOn w:val="a1"/>
    <w:uiPriority w:val="99"/>
    <w:semiHidden/>
    <w:rsid w:val="006A01D3"/>
    <w:rPr>
      <w:vertAlign w:val="superscript"/>
    </w:rPr>
  </w:style>
  <w:style w:type="paragraph" w:customStyle="1" w:styleId="12">
    <w:name w:val="Текст сноски1"/>
    <w:basedOn w:val="a0"/>
    <w:link w:val="FootnoteTextChar"/>
    <w:uiPriority w:val="99"/>
    <w:semiHidden/>
    <w:rsid w:val="006A01D3"/>
    <w:pPr>
      <w:autoSpaceDE/>
      <w:autoSpaceDN/>
    </w:pPr>
    <w:rPr>
      <w:sz w:val="20"/>
      <w:szCs w:val="20"/>
      <w:lang w:eastAsia="ru-RU"/>
    </w:rPr>
  </w:style>
  <w:style w:type="paragraph" w:styleId="af5">
    <w:name w:val="Normal (Web)"/>
    <w:basedOn w:val="a0"/>
    <w:uiPriority w:val="99"/>
    <w:rsid w:val="006A01D3"/>
    <w:pPr>
      <w:autoSpaceDE/>
      <w:autoSpaceDN/>
      <w:spacing w:before="100" w:after="100" w:line="276" w:lineRule="auto"/>
    </w:pPr>
    <w:rPr>
      <w:lang w:eastAsia="ru-RU"/>
    </w:rPr>
  </w:style>
  <w:style w:type="paragraph" w:customStyle="1" w:styleId="14">
    <w:name w:val="Текст примечания1"/>
    <w:basedOn w:val="a0"/>
    <w:uiPriority w:val="99"/>
    <w:semiHidden/>
    <w:rsid w:val="006A01D3"/>
    <w:pPr>
      <w:autoSpaceDE/>
      <w:autoSpaceDN/>
      <w:spacing w:after="200" w:line="276" w:lineRule="auto"/>
    </w:pPr>
    <w:rPr>
      <w:sz w:val="22"/>
      <w:szCs w:val="22"/>
      <w:lang w:eastAsia="ru-RU"/>
    </w:rPr>
  </w:style>
  <w:style w:type="character" w:customStyle="1" w:styleId="11">
    <w:name w:val="Заголовок 1 Знак"/>
    <w:basedOn w:val="a1"/>
    <w:link w:val="10"/>
    <w:uiPriority w:val="99"/>
    <w:locked/>
    <w:rsid w:val="0040221F"/>
    <w:rPr>
      <w:rFonts w:ascii="Cambria" w:hAnsi="Cambria" w:cs="Cambria"/>
      <w:b/>
      <w:bCs/>
      <w:color w:val="365F91"/>
      <w:sz w:val="28"/>
      <w:szCs w:val="28"/>
    </w:rPr>
  </w:style>
  <w:style w:type="paragraph" w:styleId="24">
    <w:name w:val="Body Text Indent 2"/>
    <w:basedOn w:val="a0"/>
    <w:link w:val="25"/>
    <w:uiPriority w:val="99"/>
    <w:rsid w:val="00706EEA"/>
    <w:pPr>
      <w:spacing w:after="120" w:line="480" w:lineRule="auto"/>
      <w:ind w:left="283"/>
    </w:pPr>
  </w:style>
  <w:style w:type="character" w:customStyle="1" w:styleId="25">
    <w:name w:val="Основной текст с отступом 2 Знак"/>
    <w:basedOn w:val="a1"/>
    <w:link w:val="24"/>
    <w:uiPriority w:val="99"/>
    <w:semiHidden/>
    <w:locked/>
    <w:rsid w:val="00706EEA"/>
    <w:rPr>
      <w:rFonts w:ascii="Times New Roman" w:hAnsi="Times New Roman" w:cs="Times New Roman"/>
      <w:sz w:val="24"/>
      <w:szCs w:val="24"/>
    </w:rPr>
  </w:style>
  <w:style w:type="character" w:customStyle="1" w:styleId="30">
    <w:name w:val="Заголовок 3 Знак"/>
    <w:basedOn w:val="a1"/>
    <w:uiPriority w:val="99"/>
    <w:semiHidden/>
    <w:rsid w:val="00706EEA"/>
    <w:rPr>
      <w:rFonts w:ascii="Cambria" w:hAnsi="Cambria" w:cs="Cambria"/>
      <w:b/>
      <w:bCs/>
      <w:color w:val="4F81BD"/>
      <w:sz w:val="24"/>
      <w:szCs w:val="24"/>
    </w:rPr>
  </w:style>
  <w:style w:type="character" w:customStyle="1" w:styleId="36">
    <w:name w:val="Основной текст с отступом 3 Знак6"/>
    <w:basedOn w:val="a1"/>
    <w:uiPriority w:val="99"/>
    <w:semiHidden/>
    <w:rsid w:val="00706EEA"/>
    <w:rPr>
      <w:sz w:val="16"/>
      <w:szCs w:val="16"/>
    </w:rPr>
  </w:style>
  <w:style w:type="paragraph" w:styleId="32">
    <w:name w:val="Body Text 3"/>
    <w:basedOn w:val="a0"/>
    <w:link w:val="33"/>
    <w:uiPriority w:val="99"/>
    <w:rsid w:val="00706EEA"/>
    <w:pPr>
      <w:spacing w:after="120"/>
      <w:jc w:val="both"/>
    </w:pPr>
    <w:rPr>
      <w:sz w:val="16"/>
      <w:szCs w:val="16"/>
      <w:lang w:eastAsia="ru-RU"/>
    </w:rPr>
  </w:style>
  <w:style w:type="character" w:customStyle="1" w:styleId="33">
    <w:name w:val="Основной текст 3 Знак"/>
    <w:basedOn w:val="a1"/>
    <w:link w:val="32"/>
    <w:uiPriority w:val="99"/>
    <w:locked/>
    <w:rsid w:val="00706EEA"/>
    <w:rPr>
      <w:rFonts w:ascii="Times New Roman" w:hAnsi="Times New Roman" w:cs="Times New Roman"/>
      <w:sz w:val="16"/>
      <w:szCs w:val="16"/>
      <w:lang w:eastAsia="ru-RU"/>
    </w:rPr>
  </w:style>
  <w:style w:type="character" w:customStyle="1" w:styleId="230">
    <w:name w:val="Основной текст 2 Знак3"/>
    <w:basedOn w:val="a1"/>
    <w:uiPriority w:val="99"/>
    <w:semiHidden/>
    <w:rsid w:val="00706EEA"/>
    <w:rPr>
      <w:sz w:val="26"/>
      <w:szCs w:val="26"/>
    </w:rPr>
  </w:style>
  <w:style w:type="paragraph" w:styleId="af6">
    <w:name w:val="Body Text Indent"/>
    <w:basedOn w:val="a0"/>
    <w:link w:val="15"/>
    <w:uiPriority w:val="99"/>
    <w:rsid w:val="00706EEA"/>
    <w:pPr>
      <w:jc w:val="both"/>
    </w:pPr>
    <w:rPr>
      <w:sz w:val="20"/>
      <w:szCs w:val="20"/>
      <w:lang w:eastAsia="ru-RU"/>
    </w:rPr>
  </w:style>
  <w:style w:type="character" w:customStyle="1" w:styleId="15">
    <w:name w:val="Основной текст с отступом Знак1"/>
    <w:basedOn w:val="a1"/>
    <w:link w:val="af6"/>
    <w:uiPriority w:val="99"/>
    <w:locked/>
    <w:rsid w:val="00706EEA"/>
    <w:rPr>
      <w:rFonts w:ascii="Times New Roman" w:hAnsi="Times New Roman" w:cs="Times New Roman"/>
      <w:sz w:val="20"/>
      <w:szCs w:val="20"/>
      <w:lang w:eastAsia="ru-RU"/>
    </w:rPr>
  </w:style>
  <w:style w:type="character" w:customStyle="1" w:styleId="af7">
    <w:name w:val="Основной текст с отступом Знак"/>
    <w:basedOn w:val="a1"/>
    <w:uiPriority w:val="99"/>
    <w:semiHidden/>
    <w:rsid w:val="00706EEA"/>
    <w:rPr>
      <w:rFonts w:ascii="Times New Roman" w:hAnsi="Times New Roman" w:cs="Times New Roman"/>
      <w:sz w:val="24"/>
      <w:szCs w:val="24"/>
    </w:rPr>
  </w:style>
  <w:style w:type="character" w:customStyle="1" w:styleId="240">
    <w:name w:val="Основной текст 2 Знак4"/>
    <w:basedOn w:val="a1"/>
    <w:uiPriority w:val="99"/>
    <w:semiHidden/>
    <w:rsid w:val="00706EEA"/>
    <w:rPr>
      <w:sz w:val="26"/>
      <w:szCs w:val="26"/>
    </w:rPr>
  </w:style>
  <w:style w:type="paragraph" w:customStyle="1" w:styleId="ConsCell">
    <w:name w:val="ConsCell"/>
    <w:uiPriority w:val="99"/>
    <w:rsid w:val="00706EEA"/>
    <w:pPr>
      <w:widowControl w:val="0"/>
      <w:autoSpaceDE w:val="0"/>
      <w:autoSpaceDN w:val="0"/>
    </w:pPr>
    <w:rPr>
      <w:rFonts w:ascii="Arial" w:eastAsia="Times New Roman" w:hAnsi="Arial" w:cs="Arial"/>
      <w:sz w:val="20"/>
      <w:szCs w:val="20"/>
    </w:rPr>
  </w:style>
  <w:style w:type="paragraph" w:styleId="af8">
    <w:name w:val="Revision"/>
    <w:hidden/>
    <w:uiPriority w:val="99"/>
    <w:semiHidden/>
    <w:rsid w:val="00706EEA"/>
    <w:rPr>
      <w:rFonts w:ascii="Times New Roman" w:eastAsia="Times New Roman" w:hAnsi="Times New Roman"/>
      <w:sz w:val="26"/>
      <w:szCs w:val="26"/>
    </w:rPr>
  </w:style>
  <w:style w:type="paragraph" w:customStyle="1" w:styleId="sbnormal">
    <w:name w:val="sb_normal"/>
    <w:basedOn w:val="a0"/>
    <w:link w:val="sbnormal0"/>
    <w:uiPriority w:val="99"/>
    <w:rsid w:val="00706EEA"/>
    <w:pPr>
      <w:autoSpaceDE/>
      <w:autoSpaceDN/>
      <w:spacing w:line="360" w:lineRule="auto"/>
      <w:ind w:right="170" w:firstLine="720"/>
      <w:jc w:val="both"/>
    </w:pPr>
    <w:rPr>
      <w:rFonts w:ascii="Arial" w:hAnsi="Arial" w:cs="Arial"/>
      <w:lang w:eastAsia="ru-RU"/>
    </w:rPr>
  </w:style>
  <w:style w:type="character" w:customStyle="1" w:styleId="250">
    <w:name w:val="Основной текст 2 Знак5"/>
    <w:basedOn w:val="a1"/>
    <w:uiPriority w:val="99"/>
    <w:semiHidden/>
    <w:rsid w:val="00706EEA"/>
    <w:rPr>
      <w:sz w:val="26"/>
      <w:szCs w:val="26"/>
    </w:rPr>
  </w:style>
  <w:style w:type="paragraph" w:customStyle="1" w:styleId="MainText">
    <w:name w:val="MainText"/>
    <w:uiPriority w:val="99"/>
    <w:rsid w:val="00706EEA"/>
    <w:pPr>
      <w:autoSpaceDE w:val="0"/>
      <w:autoSpaceDN w:val="0"/>
      <w:ind w:firstLine="567"/>
      <w:jc w:val="both"/>
    </w:pPr>
    <w:rPr>
      <w:rFonts w:ascii="PragmaticaC" w:eastAsia="Times New Roman" w:hAnsi="PragmaticaC" w:cs="PragmaticaC"/>
      <w:color w:val="000000"/>
      <w:sz w:val="19"/>
      <w:szCs w:val="19"/>
      <w:lang w:val="en-US"/>
    </w:rPr>
  </w:style>
  <w:style w:type="character" w:customStyle="1" w:styleId="26">
    <w:name w:val="Основной текст Знак2"/>
    <w:basedOn w:val="a1"/>
    <w:uiPriority w:val="99"/>
    <w:semiHidden/>
    <w:locked/>
    <w:rsid w:val="00706EEA"/>
    <w:rPr>
      <w:sz w:val="26"/>
      <w:szCs w:val="26"/>
    </w:rPr>
  </w:style>
  <w:style w:type="character" w:customStyle="1" w:styleId="27">
    <w:name w:val="Название Знак2"/>
    <w:basedOn w:val="a1"/>
    <w:uiPriority w:val="99"/>
    <w:locked/>
    <w:rsid w:val="00706EEA"/>
    <w:rPr>
      <w:rFonts w:ascii="Cambria" w:hAnsi="Cambria" w:cs="Cambria"/>
      <w:b/>
      <w:bCs/>
      <w:kern w:val="28"/>
      <w:sz w:val="32"/>
      <w:szCs w:val="32"/>
    </w:rPr>
  </w:style>
  <w:style w:type="character" w:customStyle="1" w:styleId="16">
    <w:name w:val="Текст примечания Знак1"/>
    <w:basedOn w:val="a1"/>
    <w:uiPriority w:val="99"/>
    <w:semiHidden/>
    <w:locked/>
    <w:rsid w:val="00706EEA"/>
    <w:rPr>
      <w:sz w:val="20"/>
      <w:szCs w:val="20"/>
    </w:rPr>
  </w:style>
  <w:style w:type="character" w:customStyle="1" w:styleId="17">
    <w:name w:val="Текст сноски Знак1"/>
    <w:basedOn w:val="a1"/>
    <w:uiPriority w:val="99"/>
    <w:semiHidden/>
    <w:rsid w:val="00706EEA"/>
    <w:rPr>
      <w:sz w:val="20"/>
      <w:szCs w:val="20"/>
    </w:rPr>
  </w:style>
  <w:style w:type="character" w:customStyle="1" w:styleId="120">
    <w:name w:val="Текст сноски Знак12"/>
    <w:basedOn w:val="a1"/>
    <w:uiPriority w:val="99"/>
    <w:semiHidden/>
    <w:rsid w:val="00706EEA"/>
    <w:rPr>
      <w:sz w:val="20"/>
      <w:szCs w:val="20"/>
    </w:rPr>
  </w:style>
  <w:style w:type="character" w:customStyle="1" w:styleId="111">
    <w:name w:val="Текст сноски Знак11"/>
    <w:basedOn w:val="a1"/>
    <w:uiPriority w:val="99"/>
    <w:semiHidden/>
    <w:rsid w:val="00706EEA"/>
    <w:rPr>
      <w:sz w:val="20"/>
      <w:szCs w:val="20"/>
    </w:rPr>
  </w:style>
  <w:style w:type="paragraph" w:customStyle="1" w:styleId="af9">
    <w:name w:val="Стиль"/>
    <w:uiPriority w:val="99"/>
    <w:rsid w:val="00706EEA"/>
    <w:pPr>
      <w:autoSpaceDE w:val="0"/>
      <w:autoSpaceDN w:val="0"/>
    </w:pPr>
    <w:rPr>
      <w:rFonts w:ascii="Arial" w:eastAsia="Times New Roman" w:hAnsi="Arial" w:cs="Arial"/>
      <w:sz w:val="24"/>
      <w:szCs w:val="24"/>
    </w:rPr>
  </w:style>
  <w:style w:type="character" w:customStyle="1" w:styleId="sbnormal0">
    <w:name w:val="sb_normal Знак"/>
    <w:basedOn w:val="a1"/>
    <w:link w:val="sbnormal"/>
    <w:uiPriority w:val="99"/>
    <w:locked/>
    <w:rsid w:val="00706EEA"/>
    <w:rPr>
      <w:rFonts w:ascii="Arial" w:hAnsi="Arial" w:cs="Arial"/>
      <w:sz w:val="20"/>
      <w:szCs w:val="20"/>
      <w:lang w:eastAsia="ru-RU"/>
    </w:rPr>
  </w:style>
  <w:style w:type="character" w:customStyle="1" w:styleId="7">
    <w:name w:val="Нижний колонтитул Знак7"/>
    <w:basedOn w:val="a1"/>
    <w:uiPriority w:val="99"/>
    <w:semiHidden/>
    <w:rsid w:val="00706EEA"/>
    <w:rPr>
      <w:sz w:val="26"/>
      <w:szCs w:val="26"/>
    </w:rPr>
  </w:style>
  <w:style w:type="paragraph" w:customStyle="1" w:styleId="28">
    <w:name w:val="???????? ????? 2"/>
    <w:basedOn w:val="a0"/>
    <w:uiPriority w:val="99"/>
    <w:rsid w:val="00706EEA"/>
    <w:pPr>
      <w:jc w:val="both"/>
    </w:pPr>
    <w:rPr>
      <w:rFonts w:ascii="Courier New" w:hAnsi="Courier New" w:cs="Courier New"/>
      <w:u w:val="single"/>
      <w:lang w:eastAsia="ru-RU"/>
    </w:rPr>
  </w:style>
  <w:style w:type="character" w:customStyle="1" w:styleId="18">
    <w:name w:val="Текст выноски Знак1"/>
    <w:basedOn w:val="a1"/>
    <w:uiPriority w:val="99"/>
    <w:semiHidden/>
    <w:locked/>
    <w:rsid w:val="00706EEA"/>
    <w:rPr>
      <w:rFonts w:ascii="Tahoma" w:hAnsi="Tahoma" w:cs="Tahoma"/>
      <w:sz w:val="16"/>
      <w:szCs w:val="16"/>
    </w:rPr>
  </w:style>
  <w:style w:type="character" w:customStyle="1" w:styleId="70">
    <w:name w:val="Название Знак7"/>
    <w:basedOn w:val="a1"/>
    <w:uiPriority w:val="99"/>
    <w:rsid w:val="00706EEA"/>
    <w:rPr>
      <w:rFonts w:ascii="Cambria" w:hAnsi="Cambria" w:cs="Cambria"/>
      <w:b/>
      <w:bCs/>
      <w:kern w:val="28"/>
      <w:sz w:val="32"/>
      <w:szCs w:val="32"/>
    </w:rPr>
  </w:style>
  <w:style w:type="character" w:customStyle="1" w:styleId="71">
    <w:name w:val="Основной текст Знак7"/>
    <w:basedOn w:val="a1"/>
    <w:uiPriority w:val="99"/>
    <w:semiHidden/>
    <w:rsid w:val="00706EEA"/>
    <w:rPr>
      <w:sz w:val="26"/>
      <w:szCs w:val="26"/>
    </w:rPr>
  </w:style>
  <w:style w:type="character" w:customStyle="1" w:styleId="afa">
    <w:name w:val="????? ????????"/>
    <w:basedOn w:val="a1"/>
    <w:uiPriority w:val="99"/>
    <w:rsid w:val="00706EEA"/>
  </w:style>
  <w:style w:type="paragraph" w:customStyle="1" w:styleId="afb">
    <w:name w:val="?????? ??????????"/>
    <w:basedOn w:val="a0"/>
    <w:uiPriority w:val="99"/>
    <w:rsid w:val="00706EEA"/>
    <w:pPr>
      <w:tabs>
        <w:tab w:val="center" w:pos="4153"/>
        <w:tab w:val="right" w:pos="8306"/>
      </w:tabs>
      <w:ind w:firstLine="851"/>
      <w:jc w:val="both"/>
    </w:pPr>
    <w:rPr>
      <w:rFonts w:ascii="Courier New" w:hAnsi="Courier New" w:cs="Courier New"/>
      <w:lang w:eastAsia="ru-RU"/>
    </w:rPr>
  </w:style>
  <w:style w:type="paragraph" w:styleId="afc">
    <w:name w:val="Title"/>
    <w:basedOn w:val="a0"/>
    <w:link w:val="afd"/>
    <w:uiPriority w:val="99"/>
    <w:qFormat/>
    <w:rsid w:val="00706EEA"/>
    <w:pPr>
      <w:ind w:firstLine="851"/>
      <w:jc w:val="center"/>
    </w:pPr>
    <w:rPr>
      <w:rFonts w:ascii="Courier New" w:hAnsi="Courier New" w:cs="Courier New"/>
      <w:b/>
      <w:bCs/>
      <w:lang w:eastAsia="ru-RU"/>
    </w:rPr>
  </w:style>
  <w:style w:type="character" w:customStyle="1" w:styleId="afd">
    <w:name w:val="Название Знак"/>
    <w:basedOn w:val="a1"/>
    <w:link w:val="afc"/>
    <w:uiPriority w:val="99"/>
    <w:locked/>
    <w:rsid w:val="00706EEA"/>
    <w:rPr>
      <w:rFonts w:ascii="Courier New" w:hAnsi="Courier New" w:cs="Courier New"/>
      <w:b/>
      <w:bCs/>
      <w:sz w:val="24"/>
      <w:szCs w:val="24"/>
      <w:lang w:eastAsia="ru-RU"/>
    </w:rPr>
  </w:style>
  <w:style w:type="character" w:customStyle="1" w:styleId="6">
    <w:name w:val="Название Знак6"/>
    <w:basedOn w:val="a1"/>
    <w:uiPriority w:val="99"/>
    <w:rsid w:val="00706EEA"/>
    <w:rPr>
      <w:rFonts w:ascii="Cambria" w:hAnsi="Cambria" w:cs="Cambria"/>
      <w:b/>
      <w:bCs/>
      <w:kern w:val="28"/>
      <w:sz w:val="32"/>
      <w:szCs w:val="32"/>
    </w:rPr>
  </w:style>
  <w:style w:type="character" w:customStyle="1" w:styleId="5">
    <w:name w:val="Название Знак5"/>
    <w:basedOn w:val="a1"/>
    <w:uiPriority w:val="99"/>
    <w:rsid w:val="00706EEA"/>
    <w:rPr>
      <w:rFonts w:ascii="Cambria" w:hAnsi="Cambria" w:cs="Cambria"/>
      <w:b/>
      <w:bCs/>
      <w:kern w:val="28"/>
      <w:sz w:val="32"/>
      <w:szCs w:val="32"/>
    </w:rPr>
  </w:style>
  <w:style w:type="character" w:customStyle="1" w:styleId="4">
    <w:name w:val="Название Знак4"/>
    <w:basedOn w:val="a1"/>
    <w:uiPriority w:val="99"/>
    <w:rsid w:val="00706EEA"/>
    <w:rPr>
      <w:rFonts w:ascii="Cambria" w:hAnsi="Cambria" w:cs="Cambria"/>
      <w:b/>
      <w:bCs/>
      <w:kern w:val="28"/>
      <w:sz w:val="32"/>
      <w:szCs w:val="32"/>
    </w:rPr>
  </w:style>
  <w:style w:type="character" w:customStyle="1" w:styleId="34">
    <w:name w:val="Название Знак3"/>
    <w:basedOn w:val="a1"/>
    <w:uiPriority w:val="99"/>
    <w:rsid w:val="00706EEA"/>
    <w:rPr>
      <w:rFonts w:ascii="Cambria" w:hAnsi="Cambria" w:cs="Cambria"/>
      <w:b/>
      <w:bCs/>
      <w:kern w:val="28"/>
      <w:sz w:val="32"/>
      <w:szCs w:val="32"/>
    </w:rPr>
  </w:style>
  <w:style w:type="paragraph" w:customStyle="1" w:styleId="35">
    <w:name w:val="???????? ????? 3"/>
    <w:basedOn w:val="a0"/>
    <w:uiPriority w:val="99"/>
    <w:rsid w:val="00706EEA"/>
    <w:pPr>
      <w:jc w:val="both"/>
    </w:pPr>
    <w:rPr>
      <w:rFonts w:ascii="Courier New" w:hAnsi="Courier New" w:cs="Courier New"/>
      <w:lang w:eastAsia="ru-RU"/>
    </w:rPr>
  </w:style>
  <w:style w:type="character" w:customStyle="1" w:styleId="60">
    <w:name w:val="Основной текст Знак6"/>
    <w:basedOn w:val="a1"/>
    <w:uiPriority w:val="99"/>
    <w:semiHidden/>
    <w:rsid w:val="00706EEA"/>
    <w:rPr>
      <w:sz w:val="26"/>
      <w:szCs w:val="26"/>
    </w:rPr>
  </w:style>
  <w:style w:type="character" w:customStyle="1" w:styleId="50">
    <w:name w:val="Основной текст Знак5"/>
    <w:basedOn w:val="a1"/>
    <w:uiPriority w:val="99"/>
    <w:semiHidden/>
    <w:rsid w:val="00706EEA"/>
    <w:rPr>
      <w:sz w:val="26"/>
      <w:szCs w:val="26"/>
    </w:rPr>
  </w:style>
  <w:style w:type="character" w:customStyle="1" w:styleId="40">
    <w:name w:val="Основной текст Знак4"/>
    <w:basedOn w:val="a1"/>
    <w:uiPriority w:val="99"/>
    <w:semiHidden/>
    <w:rsid w:val="00706EEA"/>
    <w:rPr>
      <w:sz w:val="26"/>
      <w:szCs w:val="26"/>
    </w:rPr>
  </w:style>
  <w:style w:type="character" w:customStyle="1" w:styleId="37">
    <w:name w:val="Основной текст Знак3"/>
    <w:basedOn w:val="a1"/>
    <w:uiPriority w:val="99"/>
    <w:semiHidden/>
    <w:rsid w:val="00706EEA"/>
    <w:rPr>
      <w:sz w:val="26"/>
      <w:szCs w:val="26"/>
    </w:rPr>
  </w:style>
  <w:style w:type="character" w:customStyle="1" w:styleId="211">
    <w:name w:val="Заголовок 2 Знак1"/>
    <w:basedOn w:val="a1"/>
    <w:uiPriority w:val="99"/>
    <w:semiHidden/>
    <w:locked/>
    <w:rsid w:val="00706EEA"/>
    <w:rPr>
      <w:rFonts w:ascii="Cambria" w:hAnsi="Cambria" w:cs="Cambria"/>
      <w:b/>
      <w:bCs/>
      <w:i/>
      <w:iCs/>
      <w:sz w:val="28"/>
      <w:szCs w:val="28"/>
    </w:rPr>
  </w:style>
  <w:style w:type="paragraph" w:customStyle="1" w:styleId="Iiiaeuiue">
    <w:name w:val="Ii?iaeuiue"/>
    <w:uiPriority w:val="99"/>
    <w:rsid w:val="00706EEA"/>
    <w:pPr>
      <w:autoSpaceDE w:val="0"/>
      <w:autoSpaceDN w:val="0"/>
    </w:pPr>
    <w:rPr>
      <w:rFonts w:ascii="Times New Roman" w:eastAsia="Times New Roman" w:hAnsi="Times New Roman"/>
      <w:sz w:val="20"/>
      <w:szCs w:val="20"/>
    </w:rPr>
  </w:style>
  <w:style w:type="character" w:customStyle="1" w:styleId="280">
    <w:name w:val="Основной текст с отступом 2 Знак8"/>
    <w:basedOn w:val="a1"/>
    <w:uiPriority w:val="99"/>
    <w:semiHidden/>
    <w:rsid w:val="00706EEA"/>
    <w:rPr>
      <w:sz w:val="26"/>
      <w:szCs w:val="26"/>
    </w:rPr>
  </w:style>
  <w:style w:type="character" w:customStyle="1" w:styleId="61">
    <w:name w:val="Нижний колонтитул Знак6"/>
    <w:basedOn w:val="a1"/>
    <w:uiPriority w:val="99"/>
    <w:semiHidden/>
    <w:rsid w:val="00706EEA"/>
    <w:rPr>
      <w:sz w:val="26"/>
      <w:szCs w:val="26"/>
    </w:rPr>
  </w:style>
  <w:style w:type="character" w:customStyle="1" w:styleId="51">
    <w:name w:val="Нижний колонтитул Знак5"/>
    <w:basedOn w:val="a1"/>
    <w:uiPriority w:val="99"/>
    <w:semiHidden/>
    <w:rsid w:val="00706EEA"/>
    <w:rPr>
      <w:sz w:val="26"/>
      <w:szCs w:val="26"/>
    </w:rPr>
  </w:style>
  <w:style w:type="character" w:customStyle="1" w:styleId="41">
    <w:name w:val="Нижний колонтитул Знак4"/>
    <w:basedOn w:val="a1"/>
    <w:uiPriority w:val="99"/>
    <w:semiHidden/>
    <w:rsid w:val="00706EEA"/>
    <w:rPr>
      <w:sz w:val="26"/>
      <w:szCs w:val="26"/>
    </w:rPr>
  </w:style>
  <w:style w:type="character" w:customStyle="1" w:styleId="38">
    <w:name w:val="Нижний колонтитул Знак3"/>
    <w:basedOn w:val="a1"/>
    <w:uiPriority w:val="99"/>
    <w:semiHidden/>
    <w:rsid w:val="00706EEA"/>
    <w:rPr>
      <w:sz w:val="26"/>
      <w:szCs w:val="26"/>
    </w:rPr>
  </w:style>
  <w:style w:type="paragraph" w:styleId="a">
    <w:name w:val="List Bullet"/>
    <w:basedOn w:val="a0"/>
    <w:autoRedefine/>
    <w:uiPriority w:val="99"/>
    <w:rsid w:val="00706EEA"/>
    <w:pPr>
      <w:numPr>
        <w:numId w:val="7"/>
      </w:numPr>
      <w:jc w:val="both"/>
    </w:pPr>
    <w:rPr>
      <w:sz w:val="28"/>
      <w:szCs w:val="28"/>
      <w:lang w:eastAsia="ru-RU"/>
    </w:rPr>
  </w:style>
  <w:style w:type="paragraph" w:styleId="39">
    <w:name w:val="Body Text Indent 3"/>
    <w:basedOn w:val="a0"/>
    <w:link w:val="3a"/>
    <w:uiPriority w:val="99"/>
    <w:rsid w:val="00706EEA"/>
    <w:pPr>
      <w:tabs>
        <w:tab w:val="left" w:pos="1134"/>
      </w:tabs>
      <w:ind w:firstLine="340"/>
      <w:jc w:val="both"/>
    </w:pPr>
    <w:rPr>
      <w:lang w:eastAsia="ru-RU"/>
    </w:rPr>
  </w:style>
  <w:style w:type="character" w:customStyle="1" w:styleId="3a">
    <w:name w:val="Основной текст с отступом 3 Знак"/>
    <w:basedOn w:val="a1"/>
    <w:link w:val="39"/>
    <w:uiPriority w:val="99"/>
    <w:locked/>
    <w:rsid w:val="00706EEA"/>
    <w:rPr>
      <w:rFonts w:ascii="Times New Roman" w:hAnsi="Times New Roman" w:cs="Times New Roman"/>
      <w:sz w:val="24"/>
      <w:szCs w:val="24"/>
      <w:lang w:eastAsia="ru-RU"/>
    </w:rPr>
  </w:style>
  <w:style w:type="character" w:customStyle="1" w:styleId="350">
    <w:name w:val="Основной текст с отступом 3 Знак5"/>
    <w:basedOn w:val="a1"/>
    <w:uiPriority w:val="99"/>
    <w:semiHidden/>
    <w:rsid w:val="00706EEA"/>
    <w:rPr>
      <w:sz w:val="16"/>
      <w:szCs w:val="16"/>
    </w:rPr>
  </w:style>
  <w:style w:type="character" w:customStyle="1" w:styleId="340">
    <w:name w:val="Основной текст с отступом 3 Знак4"/>
    <w:basedOn w:val="a1"/>
    <w:uiPriority w:val="99"/>
    <w:semiHidden/>
    <w:rsid w:val="00706EEA"/>
    <w:rPr>
      <w:sz w:val="16"/>
      <w:szCs w:val="16"/>
    </w:rPr>
  </w:style>
  <w:style w:type="character" w:customStyle="1" w:styleId="330">
    <w:name w:val="Основной текст с отступом 3 Знак3"/>
    <w:basedOn w:val="a1"/>
    <w:uiPriority w:val="99"/>
    <w:semiHidden/>
    <w:rsid w:val="00706EEA"/>
    <w:rPr>
      <w:sz w:val="16"/>
      <w:szCs w:val="16"/>
    </w:rPr>
  </w:style>
  <w:style w:type="paragraph" w:customStyle="1" w:styleId="1">
    <w:name w:val="Многоуровневый_список_1"/>
    <w:basedOn w:val="a0"/>
    <w:uiPriority w:val="99"/>
    <w:rsid w:val="00706EEA"/>
    <w:pPr>
      <w:numPr>
        <w:ilvl w:val="3"/>
        <w:numId w:val="9"/>
      </w:numPr>
      <w:spacing w:after="120"/>
      <w:jc w:val="both"/>
    </w:pPr>
    <w:rPr>
      <w:lang w:eastAsia="ru-RU"/>
    </w:rPr>
  </w:style>
  <w:style w:type="paragraph" w:customStyle="1" w:styleId="afe">
    <w:name w:val="Заглавие"/>
    <w:basedOn w:val="a0"/>
    <w:uiPriority w:val="99"/>
    <w:rsid w:val="00706EEA"/>
    <w:pPr>
      <w:jc w:val="center"/>
    </w:pPr>
    <w:rPr>
      <w:b/>
      <w:bCs/>
      <w:sz w:val="32"/>
      <w:szCs w:val="32"/>
      <w:lang w:eastAsia="ru-RU"/>
    </w:rPr>
  </w:style>
  <w:style w:type="character" w:customStyle="1" w:styleId="270">
    <w:name w:val="Основной текст с отступом 2 Знак7"/>
    <w:basedOn w:val="a1"/>
    <w:uiPriority w:val="99"/>
    <w:semiHidden/>
    <w:rsid w:val="00706EEA"/>
    <w:rPr>
      <w:sz w:val="26"/>
      <w:szCs w:val="26"/>
    </w:rPr>
  </w:style>
  <w:style w:type="character" w:customStyle="1" w:styleId="260">
    <w:name w:val="Основной текст с отступом 2 Знак6"/>
    <w:basedOn w:val="a1"/>
    <w:uiPriority w:val="99"/>
    <w:semiHidden/>
    <w:rsid w:val="00706EEA"/>
    <w:rPr>
      <w:sz w:val="26"/>
      <w:szCs w:val="26"/>
    </w:rPr>
  </w:style>
  <w:style w:type="character" w:customStyle="1" w:styleId="251">
    <w:name w:val="Основной текст с отступом 2 Знак5"/>
    <w:basedOn w:val="a1"/>
    <w:uiPriority w:val="99"/>
    <w:semiHidden/>
    <w:rsid w:val="00706EEA"/>
    <w:rPr>
      <w:sz w:val="26"/>
      <w:szCs w:val="26"/>
    </w:rPr>
  </w:style>
  <w:style w:type="character" w:customStyle="1" w:styleId="241">
    <w:name w:val="Основной текст с отступом 2 Знак4"/>
    <w:basedOn w:val="a1"/>
    <w:uiPriority w:val="99"/>
    <w:semiHidden/>
    <w:rsid w:val="00706EEA"/>
    <w:rPr>
      <w:sz w:val="26"/>
      <w:szCs w:val="26"/>
    </w:rPr>
  </w:style>
  <w:style w:type="character" w:customStyle="1" w:styleId="231">
    <w:name w:val="Основной текст с отступом 2 Знак3"/>
    <w:basedOn w:val="a1"/>
    <w:uiPriority w:val="99"/>
    <w:semiHidden/>
    <w:rsid w:val="00706EEA"/>
    <w:rPr>
      <w:sz w:val="26"/>
      <w:szCs w:val="26"/>
    </w:rPr>
  </w:style>
  <w:style w:type="character" w:styleId="aff">
    <w:name w:val="page number"/>
    <w:basedOn w:val="a1"/>
    <w:uiPriority w:val="99"/>
    <w:rsid w:val="00706EEA"/>
  </w:style>
  <w:style w:type="paragraph" w:styleId="aff0">
    <w:name w:val="Plain Text"/>
    <w:basedOn w:val="a0"/>
    <w:link w:val="19"/>
    <w:uiPriority w:val="99"/>
    <w:rsid w:val="00706EEA"/>
    <w:pPr>
      <w:jc w:val="both"/>
    </w:pPr>
    <w:rPr>
      <w:rFonts w:ascii="Courier New" w:hAnsi="Courier New" w:cs="Courier New"/>
      <w:sz w:val="20"/>
      <w:szCs w:val="20"/>
      <w:lang w:eastAsia="ru-RU"/>
    </w:rPr>
  </w:style>
  <w:style w:type="character" w:customStyle="1" w:styleId="19">
    <w:name w:val="Текст Знак1"/>
    <w:basedOn w:val="a1"/>
    <w:link w:val="aff0"/>
    <w:uiPriority w:val="99"/>
    <w:locked/>
    <w:rsid w:val="00706EEA"/>
    <w:rPr>
      <w:rFonts w:ascii="Courier New" w:hAnsi="Courier New" w:cs="Courier New"/>
      <w:sz w:val="20"/>
      <w:szCs w:val="20"/>
      <w:lang w:eastAsia="ru-RU"/>
    </w:rPr>
  </w:style>
  <w:style w:type="character" w:customStyle="1" w:styleId="aff1">
    <w:name w:val="Текст Знак"/>
    <w:basedOn w:val="a1"/>
    <w:uiPriority w:val="99"/>
    <w:semiHidden/>
    <w:rsid w:val="00706EEA"/>
    <w:rPr>
      <w:rFonts w:ascii="Consolas" w:hAnsi="Consolas" w:cs="Consolas"/>
      <w:sz w:val="21"/>
      <w:szCs w:val="21"/>
    </w:rPr>
  </w:style>
  <w:style w:type="character" w:customStyle="1" w:styleId="320">
    <w:name w:val="Основной текст с отступом 3 Знак2"/>
    <w:basedOn w:val="a1"/>
    <w:uiPriority w:val="99"/>
    <w:semiHidden/>
    <w:locked/>
    <w:rsid w:val="00706EEA"/>
    <w:rPr>
      <w:sz w:val="16"/>
      <w:szCs w:val="16"/>
    </w:rPr>
  </w:style>
  <w:style w:type="character" w:customStyle="1" w:styleId="220">
    <w:name w:val="Основной текст с отступом 2 Знак2"/>
    <w:basedOn w:val="a1"/>
    <w:uiPriority w:val="99"/>
    <w:semiHidden/>
    <w:locked/>
    <w:rsid w:val="00706EEA"/>
    <w:rPr>
      <w:sz w:val="26"/>
      <w:szCs w:val="26"/>
    </w:rPr>
  </w:style>
  <w:style w:type="character" w:customStyle="1" w:styleId="221">
    <w:name w:val="Основной текст 2 Знак2"/>
    <w:basedOn w:val="a1"/>
    <w:uiPriority w:val="99"/>
    <w:semiHidden/>
    <w:locked/>
    <w:rsid w:val="00706EEA"/>
    <w:rPr>
      <w:sz w:val="26"/>
      <w:szCs w:val="26"/>
    </w:rPr>
  </w:style>
  <w:style w:type="character" w:customStyle="1" w:styleId="29">
    <w:name w:val="Нижний колонтитул Знак2"/>
    <w:basedOn w:val="a1"/>
    <w:uiPriority w:val="99"/>
    <w:semiHidden/>
    <w:locked/>
    <w:rsid w:val="00706EEA"/>
    <w:rPr>
      <w:sz w:val="26"/>
      <w:szCs w:val="26"/>
    </w:rPr>
  </w:style>
  <w:style w:type="character" w:customStyle="1" w:styleId="2a">
    <w:name w:val="Текст сноски Знак2"/>
    <w:basedOn w:val="a1"/>
    <w:uiPriority w:val="99"/>
    <w:semiHidden/>
    <w:locked/>
    <w:rsid w:val="00706EEA"/>
    <w:rPr>
      <w:sz w:val="20"/>
      <w:szCs w:val="20"/>
    </w:rPr>
  </w:style>
  <w:style w:type="character" w:customStyle="1" w:styleId="blk">
    <w:name w:val="blk"/>
    <w:uiPriority w:val="99"/>
    <w:rsid w:val="00706EEA"/>
  </w:style>
  <w:style w:type="character" w:customStyle="1" w:styleId="blk3">
    <w:name w:val="blk3"/>
    <w:uiPriority w:val="99"/>
    <w:rsid w:val="00706EEA"/>
    <w:rPr>
      <w:rFonts w:ascii="Tahoma" w:hAnsi="Tahoma" w:cs="Tahoma"/>
      <w:sz w:val="16"/>
      <w:szCs w:val="16"/>
    </w:rPr>
  </w:style>
  <w:style w:type="paragraph" w:styleId="1a">
    <w:name w:val="toc 1"/>
    <w:basedOn w:val="a0"/>
    <w:next w:val="a0"/>
    <w:autoRedefine/>
    <w:uiPriority w:val="99"/>
    <w:semiHidden/>
    <w:rsid w:val="00454A52"/>
    <w:pPr>
      <w:tabs>
        <w:tab w:val="right" w:leader="dot" w:pos="9954"/>
      </w:tabs>
      <w:spacing w:after="100"/>
    </w:pPr>
  </w:style>
  <w:style w:type="paragraph" w:styleId="1b">
    <w:name w:val="index 1"/>
    <w:basedOn w:val="a0"/>
    <w:next w:val="a0"/>
    <w:autoRedefine/>
    <w:uiPriority w:val="99"/>
    <w:semiHidden/>
    <w:rsid w:val="0035685F"/>
    <w:pPr>
      <w:ind w:left="240" w:hanging="240"/>
    </w:pPr>
  </w:style>
  <w:style w:type="character" w:styleId="aff2">
    <w:name w:val="Hyperlink"/>
    <w:basedOn w:val="a1"/>
    <w:uiPriority w:val="99"/>
    <w:rsid w:val="0094036B"/>
    <w:rPr>
      <w:color w:val="0000FF"/>
      <w:u w:val="single"/>
    </w:rPr>
  </w:style>
  <w:style w:type="paragraph" w:styleId="aff3">
    <w:name w:val="endnote text"/>
    <w:basedOn w:val="a0"/>
    <w:link w:val="aff4"/>
    <w:uiPriority w:val="99"/>
    <w:semiHidden/>
    <w:rsid w:val="00452301"/>
    <w:rPr>
      <w:sz w:val="20"/>
      <w:szCs w:val="20"/>
    </w:rPr>
  </w:style>
  <w:style w:type="character" w:customStyle="1" w:styleId="aff4">
    <w:name w:val="Текст концевой сноски Знак"/>
    <w:basedOn w:val="a1"/>
    <w:link w:val="aff3"/>
    <w:uiPriority w:val="99"/>
    <w:semiHidden/>
    <w:locked/>
    <w:rsid w:val="00452301"/>
    <w:rPr>
      <w:rFonts w:ascii="Times New Roman" w:hAnsi="Times New Roman" w:cs="Times New Roman"/>
      <w:sz w:val="20"/>
      <w:szCs w:val="20"/>
    </w:rPr>
  </w:style>
  <w:style w:type="character" w:styleId="aff5">
    <w:name w:val="endnote reference"/>
    <w:basedOn w:val="a1"/>
    <w:uiPriority w:val="99"/>
    <w:semiHidden/>
    <w:rsid w:val="00452301"/>
    <w:rPr>
      <w:vertAlign w:val="superscript"/>
    </w:rPr>
  </w:style>
  <w:style w:type="paragraph" w:customStyle="1" w:styleId="1c">
    <w:name w:val="заголовок 1"/>
    <w:basedOn w:val="a0"/>
    <w:next w:val="a0"/>
    <w:uiPriority w:val="99"/>
    <w:rsid w:val="00850A1C"/>
    <w:pPr>
      <w:keepNext/>
      <w:jc w:val="center"/>
      <w:outlineLvl w:val="0"/>
    </w:pPr>
    <w:rPr>
      <w:sz w:val="28"/>
      <w:szCs w:val="28"/>
      <w:lang w:eastAsia="ru-RU"/>
    </w:rPr>
  </w:style>
  <w:style w:type="paragraph" w:styleId="aff6">
    <w:name w:val="caption"/>
    <w:basedOn w:val="a0"/>
    <w:next w:val="a0"/>
    <w:uiPriority w:val="99"/>
    <w:qFormat/>
    <w:locked/>
    <w:rsid w:val="00850A1C"/>
    <w:pPr>
      <w:autoSpaceDE/>
      <w:autoSpaceDN/>
    </w:pPr>
    <w:rPr>
      <w:lang w:eastAsia="ru-RU"/>
    </w:rPr>
  </w:style>
  <w:style w:type="paragraph" w:customStyle="1" w:styleId="14-15">
    <w:name w:val="14-15"/>
    <w:basedOn w:val="a0"/>
    <w:uiPriority w:val="99"/>
    <w:rsid w:val="00850A1C"/>
    <w:pPr>
      <w:widowControl w:val="0"/>
      <w:autoSpaceDE/>
      <w:autoSpaceDN/>
      <w:spacing w:line="360" w:lineRule="auto"/>
      <w:ind w:firstLine="720"/>
      <w:jc w:val="both"/>
    </w:pPr>
    <w:rPr>
      <w:spacing w:val="4"/>
      <w:sz w:val="28"/>
      <w:szCs w:val="28"/>
      <w:lang w:eastAsia="ru-RU"/>
    </w:rPr>
  </w:style>
  <w:style w:type="paragraph" w:customStyle="1" w:styleId="14-150">
    <w:name w:val="текст14-15"/>
    <w:basedOn w:val="a0"/>
    <w:uiPriority w:val="99"/>
    <w:rsid w:val="008134D3"/>
    <w:pPr>
      <w:autoSpaceDE/>
      <w:autoSpaceDN/>
      <w:spacing w:line="360" w:lineRule="auto"/>
      <w:ind w:firstLine="709"/>
      <w:jc w:val="both"/>
    </w:pPr>
    <w:rPr>
      <w:sz w:val="28"/>
      <w:szCs w:val="28"/>
      <w:lang w:eastAsia="ru-RU"/>
    </w:rPr>
  </w:style>
  <w:style w:type="paragraph" w:customStyle="1" w:styleId="ConsPlusTitle">
    <w:name w:val="ConsPlusTitle"/>
    <w:uiPriority w:val="99"/>
    <w:rsid w:val="008134D3"/>
    <w:pPr>
      <w:widowControl w:val="0"/>
      <w:autoSpaceDE w:val="0"/>
      <w:autoSpaceDN w:val="0"/>
      <w:adjustRightInd w:val="0"/>
    </w:pPr>
    <w:rPr>
      <w:rFonts w:ascii="Times New Roman" w:eastAsia="Times New Roman" w:hAnsi="Times New Roman"/>
      <w:b/>
      <w:bCs/>
      <w:sz w:val="28"/>
      <w:szCs w:val="28"/>
    </w:rPr>
  </w:style>
  <w:style w:type="paragraph" w:customStyle="1" w:styleId="aff7">
    <w:name w:val="Прижатый влево"/>
    <w:basedOn w:val="a0"/>
    <w:next w:val="a0"/>
    <w:uiPriority w:val="99"/>
    <w:rsid w:val="008134D3"/>
    <w:pPr>
      <w:adjustRightInd w:val="0"/>
    </w:pPr>
    <w:rPr>
      <w:rFonts w:ascii="Arial" w:hAnsi="Arial" w:cs="Arial"/>
      <w:lang w:eastAsia="ru-RU"/>
    </w:rPr>
  </w:style>
  <w:style w:type="paragraph" w:customStyle="1" w:styleId="ConsNonformat">
    <w:name w:val="ConsNonformat"/>
    <w:uiPriority w:val="99"/>
    <w:rsid w:val="008134D3"/>
    <w:pPr>
      <w:snapToGrid w:val="0"/>
      <w:ind w:right="19772"/>
    </w:pPr>
    <w:rPr>
      <w:rFonts w:ascii="Courier New" w:eastAsia="Times New Roman" w:hAnsi="Courier New" w:cs="Courier New"/>
      <w:sz w:val="20"/>
      <w:szCs w:val="20"/>
    </w:rPr>
  </w:style>
  <w:style w:type="paragraph" w:customStyle="1" w:styleId="1d">
    <w:name w:val="Обычный1"/>
    <w:uiPriority w:val="99"/>
    <w:rsid w:val="003211AA"/>
    <w:pPr>
      <w:widowControl w:val="0"/>
      <w:snapToGrid w:val="0"/>
    </w:pPr>
    <w:rPr>
      <w:rFonts w:ascii="Times New Roman" w:eastAsia="Times New Roman" w:hAnsi="Times New Roman"/>
      <w:sz w:val="20"/>
      <w:szCs w:val="20"/>
    </w:rPr>
  </w:style>
  <w:style w:type="paragraph" w:customStyle="1" w:styleId="2b">
    <w:name w:val="Обычный2"/>
    <w:uiPriority w:val="99"/>
    <w:rsid w:val="00B318ED"/>
    <w:pPr>
      <w:widowControl w:val="0"/>
      <w:snapToGrid w:val="0"/>
    </w:pPr>
    <w:rPr>
      <w:rFonts w:ascii="Times New Roman" w:eastAsia="Times New Roman" w:hAnsi="Times New Roman"/>
      <w:sz w:val="20"/>
      <w:szCs w:val="20"/>
    </w:rPr>
  </w:style>
  <w:style w:type="paragraph" w:styleId="aff8">
    <w:name w:val="No Spacing"/>
    <w:uiPriority w:val="99"/>
    <w:qFormat/>
    <w:rsid w:val="00B318ED"/>
    <w:rPr>
      <w:rFonts w:ascii="Times New Roman" w:eastAsia="Times New Roman" w:hAnsi="Times New Roman"/>
      <w:sz w:val="20"/>
      <w:szCs w:val="20"/>
    </w:rPr>
  </w:style>
  <w:style w:type="paragraph" w:customStyle="1" w:styleId="3b">
    <w:name w:val="Обычный3"/>
    <w:uiPriority w:val="99"/>
    <w:rsid w:val="009B60BB"/>
    <w:pPr>
      <w:widowControl w:val="0"/>
      <w:snapToGrid w:val="0"/>
    </w:pPr>
    <w:rPr>
      <w:rFonts w:ascii="Times New Roman" w:eastAsia="Times New Roman" w:hAnsi="Times New Roman"/>
      <w:sz w:val="20"/>
      <w:szCs w:val="20"/>
    </w:rPr>
  </w:style>
  <w:style w:type="paragraph" w:customStyle="1" w:styleId="ConsTitle">
    <w:name w:val="ConsTitle"/>
    <w:uiPriority w:val="99"/>
    <w:rsid w:val="009B60BB"/>
    <w:pPr>
      <w:widowControl w:val="0"/>
      <w:autoSpaceDE w:val="0"/>
      <w:autoSpaceDN w:val="0"/>
      <w:adjustRightInd w:val="0"/>
      <w:ind w:right="19772"/>
    </w:pPr>
    <w:rPr>
      <w:rFonts w:ascii="Arial" w:eastAsia="Times New Roman" w:hAnsi="Arial" w:cs="Arial"/>
      <w:b/>
      <w:bCs/>
      <w:sz w:val="16"/>
      <w:szCs w:val="16"/>
    </w:rPr>
  </w:style>
  <w:style w:type="paragraph" w:customStyle="1" w:styleId="aff9">
    <w:name w:val="Об"/>
    <w:uiPriority w:val="99"/>
    <w:rsid w:val="00AD449A"/>
    <w:pPr>
      <w:widowControl w:val="0"/>
      <w:snapToGrid w:val="0"/>
    </w:pPr>
    <w:rPr>
      <w:rFonts w:ascii="Times New Roman" w:eastAsia="Times New Roman" w:hAnsi="Times New Roman"/>
      <w:sz w:val="20"/>
      <w:szCs w:val="20"/>
    </w:rPr>
  </w:style>
  <w:style w:type="paragraph" w:customStyle="1" w:styleId="FR2">
    <w:name w:val="FR2"/>
    <w:uiPriority w:val="99"/>
    <w:rsid w:val="003E3F06"/>
    <w:pPr>
      <w:widowControl w:val="0"/>
      <w:snapToGrid w:val="0"/>
      <w:ind w:left="280" w:right="200"/>
      <w:jc w:val="center"/>
    </w:pPr>
    <w:rPr>
      <w:rFonts w:ascii="Arial" w:hAnsi="Arial" w:cs="Arial"/>
      <w:b/>
      <w:bCs/>
      <w:i/>
      <w:iCs/>
      <w:sz w:val="24"/>
      <w:szCs w:val="24"/>
    </w:rPr>
  </w:style>
  <w:style w:type="paragraph" w:customStyle="1" w:styleId="140">
    <w:name w:val="Загл.14"/>
    <w:basedOn w:val="a0"/>
    <w:rsid w:val="004D25C2"/>
    <w:pPr>
      <w:autoSpaceDE/>
      <w:autoSpaceDN/>
      <w:jc w:val="center"/>
    </w:pPr>
    <w:rPr>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056615285">
      <w:marLeft w:val="0"/>
      <w:marRight w:val="0"/>
      <w:marTop w:val="0"/>
      <w:marBottom w:val="0"/>
      <w:divBdr>
        <w:top w:val="none" w:sz="0" w:space="0" w:color="auto"/>
        <w:left w:val="none" w:sz="0" w:space="0" w:color="auto"/>
        <w:bottom w:val="none" w:sz="0" w:space="0" w:color="auto"/>
        <w:right w:val="none" w:sz="0" w:space="0" w:color="auto"/>
      </w:divBdr>
    </w:div>
    <w:div w:id="2056615286">
      <w:marLeft w:val="0"/>
      <w:marRight w:val="0"/>
      <w:marTop w:val="0"/>
      <w:marBottom w:val="0"/>
      <w:divBdr>
        <w:top w:val="none" w:sz="0" w:space="0" w:color="auto"/>
        <w:left w:val="none" w:sz="0" w:space="0" w:color="auto"/>
        <w:bottom w:val="none" w:sz="0" w:space="0" w:color="auto"/>
        <w:right w:val="none" w:sz="0" w:space="0" w:color="auto"/>
      </w:divBdr>
    </w:div>
    <w:div w:id="2056615287">
      <w:marLeft w:val="0"/>
      <w:marRight w:val="0"/>
      <w:marTop w:val="0"/>
      <w:marBottom w:val="0"/>
      <w:divBdr>
        <w:top w:val="none" w:sz="0" w:space="0" w:color="auto"/>
        <w:left w:val="none" w:sz="0" w:space="0" w:color="auto"/>
        <w:bottom w:val="none" w:sz="0" w:space="0" w:color="auto"/>
        <w:right w:val="none" w:sz="0" w:space="0" w:color="auto"/>
      </w:divBdr>
    </w:div>
    <w:div w:id="2056615288">
      <w:marLeft w:val="0"/>
      <w:marRight w:val="0"/>
      <w:marTop w:val="0"/>
      <w:marBottom w:val="0"/>
      <w:divBdr>
        <w:top w:val="none" w:sz="0" w:space="0" w:color="auto"/>
        <w:left w:val="none" w:sz="0" w:space="0" w:color="auto"/>
        <w:bottom w:val="none" w:sz="0" w:space="0" w:color="auto"/>
        <w:right w:val="none" w:sz="0" w:space="0" w:color="auto"/>
      </w:divBdr>
    </w:div>
    <w:div w:id="2056615289">
      <w:marLeft w:val="0"/>
      <w:marRight w:val="0"/>
      <w:marTop w:val="0"/>
      <w:marBottom w:val="0"/>
      <w:divBdr>
        <w:top w:val="none" w:sz="0" w:space="0" w:color="auto"/>
        <w:left w:val="none" w:sz="0" w:space="0" w:color="auto"/>
        <w:bottom w:val="none" w:sz="0" w:space="0" w:color="auto"/>
        <w:right w:val="none" w:sz="0" w:space="0" w:color="auto"/>
      </w:divBdr>
    </w:div>
    <w:div w:id="2056615290">
      <w:marLeft w:val="0"/>
      <w:marRight w:val="0"/>
      <w:marTop w:val="0"/>
      <w:marBottom w:val="0"/>
      <w:divBdr>
        <w:top w:val="none" w:sz="0" w:space="0" w:color="auto"/>
        <w:left w:val="none" w:sz="0" w:space="0" w:color="auto"/>
        <w:bottom w:val="none" w:sz="0" w:space="0" w:color="auto"/>
        <w:right w:val="none" w:sz="0" w:space="0" w:color="auto"/>
      </w:divBdr>
    </w:div>
    <w:div w:id="21238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6</cp:lastModifiedBy>
  <cp:revision>12</cp:revision>
  <cp:lastPrinted>2020-03-10T08:53:00Z</cp:lastPrinted>
  <dcterms:created xsi:type="dcterms:W3CDTF">2018-08-02T07:39:00Z</dcterms:created>
  <dcterms:modified xsi:type="dcterms:W3CDTF">2020-03-10T08:54:00Z</dcterms:modified>
</cp:coreProperties>
</file>